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0073" w14:textId="3638F42D" w:rsidR="00A83A0B" w:rsidRPr="00A83A0B" w:rsidRDefault="00A83A0B" w:rsidP="00A83A0B">
      <w:pPr>
        <w:pStyle w:val="aa"/>
        <w:jc w:val="center"/>
        <w:rPr>
          <w:rFonts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83A0B">
        <w:rPr>
          <w:rFonts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00E171DC">
        <w:rPr>
          <w:rFonts w:cstheme="minorHAnsi"/>
          <w:b/>
          <w:bCs/>
          <w:outline/>
          <w:color w:val="ED7D31" w:themeColor="accent2"/>
          <w:sz w:val="40"/>
          <w:szCs w:val="40"/>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Genius</w:t>
      </w:r>
      <w:r w:rsidR="00E171DC" w:rsidRPr="00E94024">
        <w:rPr>
          <w:rFonts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E171DC">
        <w:rPr>
          <w:rFonts w:cstheme="minorHAnsi"/>
          <w:b/>
          <w:bCs/>
          <w:outline/>
          <w:color w:val="ED7D31" w:themeColor="accent2"/>
          <w:sz w:val="40"/>
          <w:szCs w:val="40"/>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Trips</w:t>
      </w:r>
      <w:r w:rsidR="00E171DC" w:rsidRPr="00E94024">
        <w:rPr>
          <w:rFonts w:cstheme="minorHAnsi"/>
          <w:b/>
          <w:b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14:paraId="11BCB81A" w14:textId="71B5D4B8" w:rsidR="00411330" w:rsidRPr="00313BDF" w:rsidRDefault="00313BDF" w:rsidP="00313BDF">
      <w:pPr>
        <w:pStyle w:val="aa"/>
        <w:jc w:val="center"/>
        <w:rPr>
          <w:rFonts w:cstheme="minorHAnsi"/>
          <w:b/>
          <w:bCs/>
          <w:color w:val="000000" w:themeColor="text1"/>
          <w:sz w:val="48"/>
          <w:szCs w:val="48"/>
        </w:rPr>
      </w:pPr>
      <w:r w:rsidRPr="00313BDF">
        <w:rPr>
          <w:rFonts w:cstheme="minorHAnsi"/>
          <w:b/>
          <w:bCs/>
          <w:color w:val="000000" w:themeColor="text1"/>
          <w:sz w:val="48"/>
          <w:szCs w:val="48"/>
        </w:rPr>
        <w:t>ΚΑΙΡΟ-ΑΛΕΞΑΝΔΡΕΙΑ</w:t>
      </w:r>
    </w:p>
    <w:p w14:paraId="0FEF7AF7" w14:textId="33486228" w:rsidR="00411330" w:rsidRDefault="00313BDF" w:rsidP="00313BDF">
      <w:pPr>
        <w:pStyle w:val="aa"/>
        <w:jc w:val="center"/>
        <w:rPr>
          <w:rFonts w:cstheme="minorHAnsi"/>
          <w:b/>
          <w:bCs/>
          <w:color w:val="000000" w:themeColor="text1"/>
          <w:sz w:val="40"/>
          <w:szCs w:val="40"/>
        </w:rPr>
      </w:pPr>
      <w:r w:rsidRPr="00800FCB">
        <w:rPr>
          <w:rFonts w:cstheme="minorHAnsi"/>
          <w:b/>
          <w:bCs/>
          <w:color w:val="000000" w:themeColor="text1"/>
          <w:sz w:val="40"/>
          <w:szCs w:val="40"/>
        </w:rPr>
        <w:t xml:space="preserve">08/11 &amp; 13/12/2026 - </w:t>
      </w:r>
      <w:r w:rsidRPr="00313BDF">
        <w:rPr>
          <w:rFonts w:cstheme="minorHAnsi"/>
          <w:b/>
          <w:bCs/>
          <w:color w:val="000000" w:themeColor="text1"/>
          <w:sz w:val="40"/>
          <w:szCs w:val="40"/>
        </w:rPr>
        <w:t>4 ΗΜΕΡΕΣ</w:t>
      </w:r>
    </w:p>
    <w:p w14:paraId="78D635F0" w14:textId="77777777" w:rsidR="00804993" w:rsidRDefault="00804993" w:rsidP="00313BDF">
      <w:pPr>
        <w:pStyle w:val="aa"/>
        <w:jc w:val="center"/>
        <w:rPr>
          <w:rFonts w:cstheme="minorHAnsi"/>
          <w:b/>
          <w:bCs/>
          <w:color w:val="000000" w:themeColor="text1"/>
          <w:sz w:val="40"/>
          <w:szCs w:val="40"/>
        </w:rPr>
      </w:pPr>
    </w:p>
    <w:p w14:paraId="0CAE30BB" w14:textId="5E76D1AB" w:rsidR="00804993" w:rsidRPr="00804993" w:rsidRDefault="00804993" w:rsidP="00804993">
      <w:pPr>
        <w:pStyle w:val="aa"/>
        <w:jc w:val="center"/>
        <w:rPr>
          <w:rFonts w:cstheme="minorHAnsi"/>
          <w:b/>
          <w:bCs/>
          <w:i/>
          <w:iCs/>
          <w:color w:val="000000" w:themeColor="text1"/>
          <w:sz w:val="28"/>
          <w:szCs w:val="28"/>
        </w:rPr>
      </w:pPr>
      <w:r w:rsidRPr="00804993">
        <w:rPr>
          <w:rFonts w:cstheme="minorHAnsi"/>
          <w:b/>
          <w:bCs/>
          <w:i/>
          <w:iCs/>
          <w:color w:val="000000" w:themeColor="text1"/>
          <w:sz w:val="28"/>
          <w:szCs w:val="28"/>
        </w:rPr>
        <w:t>«Εκεί όπου ο χρόνος μετριέται σε χιλιετίες και κάθε πέτρα αφηγείται μια ιστορία που προηγείται της ανθρώπινης μνήμης, η Αίγυπτος μας περιμένει. Πυραμίδες που αγγίζουν τον ουρανό, ποτάμι που γέννησε πολιτισμό, και μια πόλη που έχτισε ο Μέγας Αλέξανδρος – τέσσερις μέρες που αλλάζουν τον τρόπο που κοιτάς τον κόσμο»</w:t>
      </w:r>
    </w:p>
    <w:p w14:paraId="11901A94" w14:textId="39D03621" w:rsidR="00804993" w:rsidRPr="00804993" w:rsidRDefault="00804993" w:rsidP="00804993">
      <w:pPr>
        <w:pStyle w:val="aa"/>
        <w:jc w:val="center"/>
        <w:rPr>
          <w:rFonts w:cstheme="minorHAnsi"/>
          <w:b/>
          <w:bCs/>
          <w:color w:val="000000" w:themeColor="text1"/>
          <w:sz w:val="32"/>
          <w:szCs w:val="32"/>
        </w:rPr>
      </w:pPr>
    </w:p>
    <w:p w14:paraId="60584C6C" w14:textId="77777777" w:rsidR="00804993" w:rsidRPr="00800FCB" w:rsidRDefault="00804993" w:rsidP="00804993">
      <w:pPr>
        <w:pStyle w:val="aa"/>
        <w:rPr>
          <w:rFonts w:cstheme="minorHAnsi"/>
          <w:b/>
          <w:bCs/>
          <w:color w:val="000000" w:themeColor="text1"/>
          <w:sz w:val="28"/>
          <w:szCs w:val="28"/>
        </w:rPr>
      </w:pPr>
      <w:r w:rsidRPr="00800FCB">
        <w:rPr>
          <w:rFonts w:cstheme="minorHAnsi"/>
          <w:b/>
          <w:bCs/>
          <w:color w:val="000000" w:themeColor="text1"/>
          <w:sz w:val="28"/>
          <w:szCs w:val="28"/>
        </w:rPr>
        <w:t>Λίγα λόγια για το ταξίδι μας:</w:t>
      </w:r>
    </w:p>
    <w:p w14:paraId="3678AEF7" w14:textId="0F266F58"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 xml:space="preserve">Πτήσεις Aegean </w:t>
      </w:r>
      <w:proofErr w:type="spellStart"/>
      <w:r w:rsidRPr="00804993">
        <w:rPr>
          <w:rFonts w:cstheme="minorHAnsi"/>
          <w:color w:val="000000" w:themeColor="text1"/>
          <w:sz w:val="24"/>
          <w:szCs w:val="24"/>
        </w:rPr>
        <w:t>Airlines</w:t>
      </w:r>
      <w:proofErr w:type="spellEnd"/>
      <w:r w:rsidRPr="00804993">
        <w:rPr>
          <w:rFonts w:cstheme="minorHAnsi"/>
          <w:color w:val="000000" w:themeColor="text1"/>
          <w:sz w:val="24"/>
          <w:szCs w:val="24"/>
        </w:rPr>
        <w:t xml:space="preserve"> Αθήνα – </w:t>
      </w:r>
      <w:proofErr w:type="spellStart"/>
      <w:r w:rsidRPr="00804993">
        <w:rPr>
          <w:rFonts w:cstheme="minorHAnsi"/>
          <w:color w:val="000000" w:themeColor="text1"/>
          <w:sz w:val="24"/>
          <w:szCs w:val="24"/>
        </w:rPr>
        <w:t>Κάιρο</w:t>
      </w:r>
      <w:proofErr w:type="spellEnd"/>
      <w:r w:rsidRPr="00804993">
        <w:rPr>
          <w:rFonts w:cstheme="minorHAnsi"/>
          <w:color w:val="000000" w:themeColor="text1"/>
          <w:sz w:val="24"/>
          <w:szCs w:val="24"/>
        </w:rPr>
        <w:t xml:space="preserve"> &amp; επιστροφή</w:t>
      </w:r>
    </w:p>
    <w:p w14:paraId="4EDD0A81" w14:textId="0CA44134"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Αποσκευές 23kg συμπεριλαμβάνονται</w:t>
      </w:r>
    </w:p>
    <w:p w14:paraId="10E8C95D" w14:textId="1466185F"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 xml:space="preserve">3 διανυκτερεύσεις σε επιλεγμένο ξενοδοχείο 5* στο </w:t>
      </w:r>
      <w:proofErr w:type="spellStart"/>
      <w:r w:rsidRPr="00804993">
        <w:rPr>
          <w:rFonts w:cstheme="minorHAnsi"/>
          <w:color w:val="000000" w:themeColor="text1"/>
          <w:sz w:val="24"/>
          <w:szCs w:val="24"/>
        </w:rPr>
        <w:t>Κάιρο</w:t>
      </w:r>
      <w:proofErr w:type="spellEnd"/>
    </w:p>
    <w:p w14:paraId="4D81A7BC" w14:textId="4255E40D"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Είσοδοι σε μουσεία &amp; αξιοθέατα συμπεριλαμβάνονται</w:t>
      </w:r>
    </w:p>
    <w:p w14:paraId="020CC4EC" w14:textId="741AAC53"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3 γεύματα σε επιλεγμένα εστιατόρια</w:t>
      </w:r>
    </w:p>
    <w:p w14:paraId="3EEB3B3F" w14:textId="3E51D1AE"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Επίσκεψη στις Πυραμίδες &amp; τη Μεγάλη Σφίγγα</w:t>
      </w:r>
    </w:p>
    <w:p w14:paraId="614CAB7D" w14:textId="63E5DED8"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Επίσκεψη στο νέο Μουσείο GEM &amp; το Εθνικό Μουσείο Αιγυπτιακού Πολιτισμού</w:t>
      </w:r>
    </w:p>
    <w:p w14:paraId="555BD5D1" w14:textId="04A2EE1F" w:rsidR="00804993" w:rsidRP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Ολοήμερη εκδρομή στην Αλεξάνδρεια</w:t>
      </w:r>
    </w:p>
    <w:p w14:paraId="76EE3353" w14:textId="577A8761" w:rsidR="00804993" w:rsidRDefault="00804993" w:rsidP="00804993">
      <w:pPr>
        <w:pStyle w:val="aa"/>
        <w:numPr>
          <w:ilvl w:val="0"/>
          <w:numId w:val="9"/>
        </w:numPr>
        <w:rPr>
          <w:rFonts w:cstheme="minorHAnsi"/>
          <w:color w:val="000000" w:themeColor="text1"/>
          <w:sz w:val="24"/>
          <w:szCs w:val="24"/>
        </w:rPr>
      </w:pPr>
      <w:r w:rsidRPr="00804993">
        <w:rPr>
          <w:rFonts w:cstheme="minorHAnsi"/>
          <w:color w:val="000000" w:themeColor="text1"/>
          <w:sz w:val="24"/>
          <w:szCs w:val="24"/>
        </w:rPr>
        <w:t>Επίσημος ελληνόφωνος ξεναγός</w:t>
      </w:r>
    </w:p>
    <w:p w14:paraId="00A49DF3" w14:textId="77777777" w:rsidR="00804993" w:rsidRPr="00804993" w:rsidRDefault="00804993" w:rsidP="00804993">
      <w:pPr>
        <w:pStyle w:val="aa"/>
        <w:ind w:left="720"/>
        <w:rPr>
          <w:rFonts w:cstheme="minorHAnsi"/>
          <w:color w:val="000000" w:themeColor="text1"/>
          <w:sz w:val="24"/>
          <w:szCs w:val="24"/>
        </w:rPr>
      </w:pPr>
    </w:p>
    <w:p w14:paraId="714D0E13" w14:textId="6012B29E" w:rsidR="00411330" w:rsidRPr="00804993" w:rsidRDefault="00411330" w:rsidP="00313BDF">
      <w:pPr>
        <w:pStyle w:val="aa"/>
        <w:jc w:val="both"/>
        <w:rPr>
          <w:rFonts w:cstheme="minorHAnsi"/>
          <w:color w:val="000000" w:themeColor="text1"/>
        </w:rPr>
      </w:pPr>
    </w:p>
    <w:tbl>
      <w:tblPr>
        <w:tblW w:w="11249" w:type="dxa"/>
        <w:tblLayout w:type="fixed"/>
        <w:tblCellMar>
          <w:left w:w="10" w:type="dxa"/>
          <w:right w:w="10" w:type="dxa"/>
        </w:tblCellMar>
        <w:tblLook w:val="04A0" w:firstRow="1" w:lastRow="0" w:firstColumn="1" w:lastColumn="0" w:noHBand="0" w:noVBand="1"/>
      </w:tblPr>
      <w:tblGrid>
        <w:gridCol w:w="1495"/>
        <w:gridCol w:w="2186"/>
        <w:gridCol w:w="1701"/>
        <w:gridCol w:w="1559"/>
        <w:gridCol w:w="2268"/>
        <w:gridCol w:w="2040"/>
      </w:tblGrid>
      <w:tr w:rsidR="00313BDF" w14:paraId="4C4A71AB" w14:textId="77777777" w:rsidTr="00C6256D">
        <w:trPr>
          <w:trHeight w:val="445"/>
        </w:trPr>
        <w:tc>
          <w:tcPr>
            <w:tcW w:w="11249" w:type="dxa"/>
            <w:gridSpan w:val="6"/>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tcPr>
          <w:p w14:paraId="62D624B0" w14:textId="78900903" w:rsidR="00313BDF" w:rsidRPr="00804993" w:rsidRDefault="00313BDF" w:rsidP="00804993">
            <w:pPr>
              <w:pStyle w:val="aa"/>
              <w:jc w:val="center"/>
              <w:rPr>
                <w:rFonts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13BDF">
              <w:rPr>
                <w:rFonts w:cstheme="minorHAnsi"/>
                <w:b/>
                <w:bCs/>
                <w:color w:val="FFFFFF" w:themeColor="background1"/>
                <w:sz w:val="40"/>
                <w:szCs w:val="40"/>
              </w:rPr>
              <w:t>ΚΑΙΡΟ-ΑΛΕΞΑΝΔΡΕΙΑ</w:t>
            </w:r>
            <w:r w:rsidRPr="00804993">
              <w:rPr>
                <w:rFonts w:cstheme="minorHAnsi"/>
                <w:b/>
                <w:bCs/>
                <w:color w:val="FFFFFF" w:themeColor="background1"/>
                <w:sz w:val="40"/>
                <w:szCs w:val="40"/>
              </w:rPr>
              <w:t xml:space="preserve"> </w:t>
            </w:r>
            <w:r w:rsidR="008B7C31" w:rsidRPr="00804993">
              <w:rPr>
                <w:rFonts w:cs="Calibri"/>
                <w:b/>
                <w:bCs/>
                <w:color w:val="FFFFFF" w:themeColor="background1"/>
                <w:sz w:val="40"/>
                <w:szCs w:val="40"/>
              </w:rPr>
              <w:t>– 4</w:t>
            </w:r>
            <w:r w:rsidR="008B7C31">
              <w:rPr>
                <w:rFonts w:cs="Calibri"/>
                <w:b/>
                <w:bCs/>
                <w:color w:val="FFFFFF" w:themeColor="background1"/>
                <w:sz w:val="40"/>
                <w:szCs w:val="40"/>
              </w:rPr>
              <w:t>ημ.</w:t>
            </w:r>
          </w:p>
        </w:tc>
      </w:tr>
      <w:tr w:rsidR="00313BDF" w14:paraId="4B42E7AB" w14:textId="77777777" w:rsidTr="00313BDF">
        <w:trPr>
          <w:trHeight w:val="692"/>
        </w:trPr>
        <w:tc>
          <w:tcPr>
            <w:tcW w:w="1495"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5EF77F04" w14:textId="77777777" w:rsidR="00313BDF" w:rsidRDefault="00313BDF" w:rsidP="00C6256D">
            <w:pPr>
              <w:pStyle w:val="aa"/>
              <w:jc w:val="center"/>
            </w:pPr>
            <w:r>
              <w:rPr>
                <w:rFonts w:cs="Calibri"/>
                <w:b/>
                <w:bCs/>
                <w:color w:val="FFFFFF"/>
              </w:rPr>
              <w:t>Αναχωρήσεις</w:t>
            </w:r>
          </w:p>
        </w:tc>
        <w:tc>
          <w:tcPr>
            <w:tcW w:w="2186"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57D0AABF" w14:textId="77777777" w:rsidR="00313BDF" w:rsidRDefault="00313BDF" w:rsidP="00C6256D">
            <w:pPr>
              <w:pStyle w:val="aa"/>
              <w:jc w:val="center"/>
            </w:pPr>
            <w:r>
              <w:rPr>
                <w:rFonts w:cs="Calibri"/>
                <w:b/>
                <w:bCs/>
                <w:color w:val="FFFFFF"/>
              </w:rPr>
              <w:t>Ξενοδοχείο</w:t>
            </w:r>
          </w:p>
          <w:p w14:paraId="7B33499C" w14:textId="77777777" w:rsidR="00313BDF" w:rsidRDefault="00313BDF" w:rsidP="00C6256D">
            <w:pPr>
              <w:pStyle w:val="aa"/>
              <w:jc w:val="center"/>
              <w:rPr>
                <w:rFonts w:cs="Calibri"/>
                <w:b/>
                <w:bCs/>
                <w:color w:val="FFFFFF"/>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799BD8E9" w14:textId="77777777" w:rsidR="00313BDF" w:rsidRDefault="00313BDF" w:rsidP="00C6256D">
            <w:pPr>
              <w:pStyle w:val="aa"/>
              <w:jc w:val="center"/>
            </w:pPr>
            <w:r>
              <w:rPr>
                <w:rFonts w:eastAsia="Times New Roman" w:cs="Calibri"/>
                <w:b/>
                <w:bCs/>
                <w:color w:val="FFFFFF"/>
              </w:rPr>
              <w:t>Τιμή κατ’ άτομο σε δίκλινο</w:t>
            </w:r>
          </w:p>
        </w:tc>
        <w:tc>
          <w:tcPr>
            <w:tcW w:w="1559"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6ADD4A91" w14:textId="77777777" w:rsidR="00313BDF" w:rsidRDefault="00313BDF" w:rsidP="00C6256D">
            <w:pPr>
              <w:pStyle w:val="aa"/>
              <w:jc w:val="center"/>
            </w:pPr>
            <w:r>
              <w:rPr>
                <w:rFonts w:cs="Calibri"/>
                <w:b/>
                <w:bCs/>
                <w:color w:val="FFFFFF"/>
              </w:rPr>
              <w:t>Παιδί</w:t>
            </w:r>
            <w:r>
              <w:rPr>
                <w:rFonts w:cs="Calibri"/>
                <w:b/>
                <w:bCs/>
                <w:color w:val="FFFFFF"/>
                <w:lang w:val="en-US"/>
              </w:rPr>
              <w:t xml:space="preserve"> 2-12</w:t>
            </w:r>
          </w:p>
          <w:p w14:paraId="46829A7B" w14:textId="77777777" w:rsidR="00313BDF" w:rsidRDefault="00313BDF" w:rsidP="00C6256D">
            <w:pPr>
              <w:pStyle w:val="aa"/>
              <w:jc w:val="center"/>
            </w:pPr>
            <w:r>
              <w:rPr>
                <w:rFonts w:cs="Calibri"/>
                <w:b/>
                <w:bCs/>
                <w:color w:val="FFFFFF"/>
              </w:rPr>
              <w:t>σε</w:t>
            </w:r>
            <w:r>
              <w:rPr>
                <w:rFonts w:cs="Calibri"/>
                <w:b/>
                <w:bCs/>
                <w:color w:val="FFFFFF"/>
                <w:lang w:val="en-US"/>
              </w:rPr>
              <w:t xml:space="preserve"> </w:t>
            </w:r>
            <w:r>
              <w:rPr>
                <w:rFonts w:cs="Calibri"/>
                <w:b/>
                <w:bCs/>
                <w:color w:val="FFFFFF"/>
              </w:rPr>
              <w:t>τρίκλινο</w:t>
            </w:r>
          </w:p>
        </w:tc>
        <w:tc>
          <w:tcPr>
            <w:tcW w:w="2268"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1B6D39A0" w14:textId="77777777" w:rsidR="00313BDF" w:rsidRDefault="00313BDF" w:rsidP="00C6256D">
            <w:pPr>
              <w:pStyle w:val="aa"/>
              <w:jc w:val="center"/>
            </w:pPr>
            <w:proofErr w:type="spellStart"/>
            <w:r>
              <w:rPr>
                <w:rFonts w:cs="Calibri"/>
                <w:b/>
                <w:bCs/>
                <w:color w:val="FFFFFF"/>
              </w:rPr>
              <w:t>Επιβ</w:t>
            </w:r>
            <w:proofErr w:type="spellEnd"/>
            <w:r>
              <w:rPr>
                <w:rFonts w:cs="Calibri"/>
                <w:b/>
                <w:bCs/>
                <w:color w:val="FFFFFF"/>
                <w:lang w:val="en-US"/>
              </w:rPr>
              <w:t xml:space="preserve">. </w:t>
            </w:r>
          </w:p>
          <w:p w14:paraId="1F797766" w14:textId="61B98310" w:rsidR="00313BDF" w:rsidRDefault="00313BDF" w:rsidP="00313BDF">
            <w:pPr>
              <w:pStyle w:val="aa"/>
              <w:jc w:val="center"/>
            </w:pPr>
            <w:proofErr w:type="spellStart"/>
            <w:r>
              <w:rPr>
                <w:rFonts w:cs="Calibri"/>
                <w:b/>
                <w:bCs/>
                <w:color w:val="FFFFFF"/>
              </w:rPr>
              <w:t>Μονοκλίνου</w:t>
            </w:r>
            <w:proofErr w:type="spellEnd"/>
            <w:r>
              <w:rPr>
                <w:rFonts w:cs="Calibri"/>
                <w:b/>
                <w:bCs/>
                <w:color w:val="FFFFFF"/>
                <w:lang w:val="en-US"/>
              </w:rPr>
              <w:t>.</w:t>
            </w:r>
          </w:p>
        </w:tc>
        <w:tc>
          <w:tcPr>
            <w:tcW w:w="2040" w:type="dxa"/>
            <w:tcBorders>
              <w:top w:val="single" w:sz="4" w:space="0" w:color="000000"/>
              <w:left w:val="single" w:sz="4" w:space="0" w:color="000000"/>
              <w:bottom w:val="single" w:sz="4" w:space="0" w:color="000000"/>
              <w:right w:val="single" w:sz="4" w:space="0" w:color="000000"/>
            </w:tcBorders>
            <w:shd w:val="clear" w:color="auto" w:fill="2036A6"/>
            <w:tcMar>
              <w:top w:w="0" w:type="dxa"/>
              <w:left w:w="108" w:type="dxa"/>
              <w:bottom w:w="0" w:type="dxa"/>
              <w:right w:w="108" w:type="dxa"/>
            </w:tcMar>
            <w:vAlign w:val="center"/>
          </w:tcPr>
          <w:p w14:paraId="11E64DCA" w14:textId="77777777" w:rsidR="00313BDF" w:rsidRDefault="00313BDF" w:rsidP="00C6256D">
            <w:pPr>
              <w:pStyle w:val="aa"/>
              <w:jc w:val="center"/>
            </w:pPr>
            <w:r>
              <w:rPr>
                <w:rFonts w:cs="Calibri"/>
                <w:b/>
                <w:bCs/>
                <w:color w:val="FFFFFF"/>
              </w:rPr>
              <w:t>Πτήσεις</w:t>
            </w:r>
          </w:p>
        </w:tc>
      </w:tr>
      <w:tr w:rsidR="002D37B6" w14:paraId="0DA0D054" w14:textId="77777777" w:rsidTr="0005562E">
        <w:trPr>
          <w:trHeight w:val="1355"/>
        </w:trPr>
        <w:tc>
          <w:tcPr>
            <w:tcW w:w="1495" w:type="dxa"/>
            <w:vMerge w:val="restart"/>
            <w:tcBorders>
              <w:top w:val="single" w:sz="4" w:space="0" w:color="000000"/>
              <w:left w:val="single" w:sz="4" w:space="0" w:color="000000"/>
              <w:right w:val="single" w:sz="4" w:space="0" w:color="000000"/>
            </w:tcBorders>
            <w:shd w:val="clear" w:color="auto" w:fill="DEDEDE"/>
            <w:tcMar>
              <w:top w:w="0" w:type="dxa"/>
              <w:left w:w="108" w:type="dxa"/>
              <w:bottom w:w="0" w:type="dxa"/>
              <w:right w:w="108" w:type="dxa"/>
            </w:tcMar>
            <w:vAlign w:val="center"/>
          </w:tcPr>
          <w:p w14:paraId="60BE682E" w14:textId="4E42F31B" w:rsidR="002D37B6" w:rsidRDefault="002D37B6" w:rsidP="00C6256D">
            <w:pPr>
              <w:pStyle w:val="aa"/>
              <w:jc w:val="center"/>
            </w:pPr>
            <w:r>
              <w:rPr>
                <w:rFonts w:cs="Calibri"/>
                <w:b/>
                <w:bCs/>
                <w:color w:val="000000"/>
                <w:lang w:val="en-US"/>
              </w:rPr>
              <w:t>08/11 &amp; 13/12</w:t>
            </w:r>
            <w:r>
              <w:rPr>
                <w:rFonts w:cs="Calibri"/>
                <w:b/>
                <w:bCs/>
                <w:color w:val="000000"/>
              </w:rPr>
              <w:t>/2026</w:t>
            </w:r>
          </w:p>
        </w:tc>
        <w:tc>
          <w:tcPr>
            <w:tcW w:w="2186" w:type="dxa"/>
            <w:tcBorders>
              <w:top w:val="single" w:sz="4" w:space="0" w:color="000000"/>
              <w:left w:val="single" w:sz="4" w:space="0" w:color="000000"/>
              <w:bottom w:val="single" w:sz="4" w:space="0" w:color="000000"/>
              <w:right w:val="single" w:sz="4" w:space="0" w:color="000000"/>
            </w:tcBorders>
            <w:shd w:val="clear" w:color="auto" w:fill="DEDEDE"/>
            <w:tcMar>
              <w:top w:w="0" w:type="dxa"/>
              <w:left w:w="108" w:type="dxa"/>
              <w:bottom w:w="0" w:type="dxa"/>
              <w:right w:w="108" w:type="dxa"/>
            </w:tcMar>
            <w:vAlign w:val="center"/>
          </w:tcPr>
          <w:p w14:paraId="7E2568B9" w14:textId="1D6D1502" w:rsidR="002D37B6" w:rsidRPr="00593CE9" w:rsidRDefault="002D37B6" w:rsidP="00C6256D">
            <w:pPr>
              <w:pStyle w:val="aa"/>
              <w:jc w:val="center"/>
              <w:rPr>
                <w:lang w:val="es-ES"/>
              </w:rPr>
            </w:pPr>
            <w:proofErr w:type="spellStart"/>
            <w:r>
              <w:rPr>
                <w:rFonts w:cs="Calibri"/>
                <w:b/>
                <w:bCs/>
                <w:color w:val="000000"/>
                <w:lang w:val="es-ES"/>
              </w:rPr>
              <w:t>Pyramisa</w:t>
            </w:r>
            <w:proofErr w:type="spellEnd"/>
            <w:r>
              <w:rPr>
                <w:rFonts w:cs="Calibri"/>
                <w:b/>
                <w:bCs/>
                <w:color w:val="000000"/>
                <w:lang w:val="es-ES"/>
              </w:rPr>
              <w:t xml:space="preserve"> Suites 5*</w:t>
            </w:r>
          </w:p>
        </w:tc>
        <w:tc>
          <w:tcPr>
            <w:tcW w:w="1701"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7C2F8334" w14:textId="77777777" w:rsidR="002D37B6" w:rsidRDefault="002D37B6" w:rsidP="00C6256D">
            <w:pPr>
              <w:pStyle w:val="aa"/>
              <w:jc w:val="center"/>
              <w:rPr>
                <w:rFonts w:cs="Calibri"/>
                <w:b/>
                <w:bCs/>
                <w:color w:val="000000"/>
                <w:lang w:val="es-ES"/>
              </w:rPr>
            </w:pPr>
          </w:p>
          <w:p w14:paraId="45C967CA" w14:textId="77777777" w:rsidR="002D37B6" w:rsidRDefault="002D37B6" w:rsidP="00C6256D">
            <w:pPr>
              <w:pStyle w:val="aa"/>
              <w:rPr>
                <w:rFonts w:cs="Calibri"/>
                <w:b/>
                <w:bCs/>
                <w:color w:val="000000"/>
                <w:lang w:val="es-ES"/>
              </w:rPr>
            </w:pPr>
          </w:p>
          <w:p w14:paraId="5A9F7AA3" w14:textId="50562A21" w:rsidR="002D37B6" w:rsidRDefault="002D37B6" w:rsidP="00C6256D">
            <w:pPr>
              <w:pStyle w:val="aa"/>
              <w:jc w:val="center"/>
              <w:rPr>
                <w:rFonts w:cs="Calibri"/>
                <w:b/>
                <w:bCs/>
                <w:color w:val="000000"/>
                <w:lang w:val="en-US"/>
              </w:rPr>
            </w:pPr>
            <w:r>
              <w:rPr>
                <w:rFonts w:cs="Calibri"/>
                <w:b/>
                <w:bCs/>
                <w:color w:val="000000"/>
                <w:lang w:val="en-US"/>
              </w:rPr>
              <w:t>89</w:t>
            </w:r>
            <w:r w:rsidR="006A4029">
              <w:rPr>
                <w:rFonts w:cs="Calibri"/>
                <w:b/>
                <w:bCs/>
                <w:color w:val="000000"/>
                <w:lang w:val="en-US"/>
              </w:rPr>
              <w:t>5</w:t>
            </w:r>
            <w:r>
              <w:rPr>
                <w:rFonts w:cs="Calibri"/>
                <w:b/>
                <w:bCs/>
                <w:color w:val="000000"/>
                <w:lang w:val="en-US"/>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33309948" w14:textId="77777777" w:rsidR="002D37B6" w:rsidRDefault="002D37B6" w:rsidP="00C6256D">
            <w:pPr>
              <w:pStyle w:val="aa"/>
              <w:rPr>
                <w:rFonts w:cs="Calibri"/>
                <w:b/>
                <w:bCs/>
                <w:color w:val="000000"/>
              </w:rPr>
            </w:pPr>
          </w:p>
          <w:p w14:paraId="6A751F5E" w14:textId="77777777" w:rsidR="002D37B6" w:rsidRDefault="002D37B6" w:rsidP="00C6256D">
            <w:pPr>
              <w:pStyle w:val="aa"/>
              <w:jc w:val="center"/>
              <w:rPr>
                <w:rFonts w:cs="Calibri"/>
                <w:b/>
                <w:bCs/>
                <w:color w:val="000000"/>
              </w:rPr>
            </w:pPr>
          </w:p>
          <w:p w14:paraId="2A414C8A" w14:textId="7902F189" w:rsidR="002D37B6" w:rsidRDefault="006A4029" w:rsidP="00C6256D">
            <w:pPr>
              <w:pStyle w:val="aa"/>
              <w:jc w:val="center"/>
              <w:rPr>
                <w:rFonts w:cs="Calibri"/>
                <w:b/>
                <w:bCs/>
                <w:color w:val="000000"/>
                <w:lang w:val="en-US"/>
              </w:rPr>
            </w:pPr>
            <w:r>
              <w:rPr>
                <w:rFonts w:cs="Calibri"/>
                <w:b/>
                <w:bCs/>
                <w:color w:val="000000"/>
                <w:lang w:val="en-US"/>
              </w:rPr>
              <w:t>840</w:t>
            </w:r>
            <w:r w:rsidR="002D37B6">
              <w:rPr>
                <w:rFonts w:cs="Calibri"/>
                <w:b/>
                <w:bCs/>
                <w:color w:val="000000"/>
                <w:lang w:val="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2622197C" w14:textId="77777777" w:rsidR="002D37B6" w:rsidRDefault="002D37B6" w:rsidP="00C6256D">
            <w:pPr>
              <w:pStyle w:val="aa"/>
              <w:jc w:val="center"/>
              <w:rPr>
                <w:rFonts w:cs="Calibri"/>
                <w:b/>
                <w:bCs/>
                <w:color w:val="000000"/>
                <w:lang w:val="en-US"/>
              </w:rPr>
            </w:pPr>
          </w:p>
          <w:p w14:paraId="05386B3D" w14:textId="77777777" w:rsidR="002D37B6" w:rsidRDefault="002D37B6" w:rsidP="00C6256D">
            <w:pPr>
              <w:pStyle w:val="aa"/>
              <w:rPr>
                <w:rFonts w:cs="Calibri"/>
                <w:b/>
                <w:bCs/>
                <w:color w:val="000000"/>
              </w:rPr>
            </w:pPr>
          </w:p>
          <w:p w14:paraId="6076B7AF" w14:textId="44E629E6" w:rsidR="002D37B6" w:rsidRDefault="002D37B6" w:rsidP="00C6256D">
            <w:pPr>
              <w:pStyle w:val="aa"/>
              <w:jc w:val="center"/>
            </w:pPr>
            <w:r>
              <w:rPr>
                <w:rFonts w:cs="Calibri"/>
                <w:b/>
                <w:bCs/>
                <w:color w:val="000000"/>
                <w:lang w:val="en-US"/>
              </w:rPr>
              <w:t>+</w:t>
            </w:r>
            <w:r w:rsidR="006A4029">
              <w:rPr>
                <w:rFonts w:cs="Calibri"/>
                <w:b/>
                <w:bCs/>
                <w:color w:val="000000"/>
                <w:lang w:val="en-US"/>
              </w:rPr>
              <w:t>3</w:t>
            </w:r>
            <w:r w:rsidR="00800FCB">
              <w:rPr>
                <w:rFonts w:cs="Calibri"/>
                <w:b/>
                <w:bCs/>
                <w:color w:val="000000"/>
              </w:rPr>
              <w:t>2</w:t>
            </w:r>
            <w:r w:rsidR="006A4029">
              <w:rPr>
                <w:rFonts w:cs="Calibri"/>
                <w:b/>
                <w:bCs/>
                <w:color w:val="000000"/>
                <w:lang w:val="en-US"/>
              </w:rPr>
              <w:t>0</w:t>
            </w:r>
            <w:r>
              <w:rPr>
                <w:rFonts w:cs="Calibri"/>
                <w:b/>
                <w:bCs/>
                <w:color w:val="000000"/>
              </w:rPr>
              <w:t xml:space="preserve"> </w:t>
            </w:r>
            <w:r>
              <w:rPr>
                <w:rFonts w:cs="Calibri"/>
                <w:b/>
                <w:bCs/>
                <w:color w:val="000000"/>
                <w:lang w:val="en-US"/>
              </w:rPr>
              <w:t>€</w:t>
            </w:r>
          </w:p>
        </w:tc>
        <w:tc>
          <w:tcPr>
            <w:tcW w:w="2040" w:type="dxa"/>
            <w:vMerge w:val="restart"/>
            <w:tcBorders>
              <w:top w:val="single" w:sz="4" w:space="0" w:color="000000"/>
              <w:left w:val="single" w:sz="4" w:space="0" w:color="000000"/>
              <w:right w:val="single" w:sz="4" w:space="0" w:color="000000"/>
            </w:tcBorders>
            <w:shd w:val="clear" w:color="auto" w:fill="DEDEDE"/>
            <w:tcMar>
              <w:top w:w="0" w:type="dxa"/>
              <w:left w:w="108" w:type="dxa"/>
              <w:bottom w:w="0" w:type="dxa"/>
              <w:right w:w="108" w:type="dxa"/>
            </w:tcMar>
            <w:vAlign w:val="center"/>
          </w:tcPr>
          <w:p w14:paraId="45719B13" w14:textId="77777777" w:rsidR="002D37B6" w:rsidRPr="00800FCB" w:rsidRDefault="002D37B6" w:rsidP="00C6256D">
            <w:pPr>
              <w:pStyle w:val="aa"/>
              <w:jc w:val="center"/>
              <w:rPr>
                <w:rFonts w:cs="Calibri"/>
                <w:b/>
                <w:bCs/>
                <w:sz w:val="24"/>
                <w:szCs w:val="24"/>
                <w:u w:val="single"/>
              </w:rPr>
            </w:pPr>
            <w:r w:rsidRPr="002D37B6">
              <w:rPr>
                <w:rFonts w:cs="Calibri"/>
                <w:b/>
                <w:bCs/>
                <w:sz w:val="24"/>
                <w:szCs w:val="24"/>
                <w:u w:val="single"/>
                <w:lang w:val="en-US"/>
              </w:rPr>
              <w:t>Aegean</w:t>
            </w:r>
            <w:r w:rsidRPr="002D37B6">
              <w:rPr>
                <w:rFonts w:cs="Calibri"/>
                <w:b/>
                <w:bCs/>
                <w:sz w:val="24"/>
                <w:szCs w:val="24"/>
                <w:u w:val="single"/>
              </w:rPr>
              <w:t xml:space="preserve"> </w:t>
            </w:r>
            <w:r w:rsidRPr="002D37B6">
              <w:rPr>
                <w:rFonts w:cs="Calibri"/>
                <w:b/>
                <w:bCs/>
                <w:sz w:val="24"/>
                <w:szCs w:val="24"/>
                <w:u w:val="single"/>
                <w:lang w:val="en-US"/>
              </w:rPr>
              <w:t>Airlines</w:t>
            </w:r>
          </w:p>
          <w:p w14:paraId="03F7F665" w14:textId="77777777" w:rsidR="002D37B6" w:rsidRPr="002D37B6" w:rsidRDefault="002D37B6" w:rsidP="00C6256D">
            <w:pPr>
              <w:pStyle w:val="aa"/>
              <w:jc w:val="center"/>
              <w:rPr>
                <w:sz w:val="24"/>
                <w:szCs w:val="24"/>
              </w:rPr>
            </w:pPr>
          </w:p>
          <w:p w14:paraId="2FFB02CD" w14:textId="77777777" w:rsidR="002D37B6" w:rsidRPr="00800FCB" w:rsidRDefault="002D37B6" w:rsidP="00313BDF">
            <w:pPr>
              <w:pStyle w:val="aa"/>
              <w:jc w:val="center"/>
              <w:rPr>
                <w:rFonts w:cstheme="minorHAnsi"/>
                <w:color w:val="000000" w:themeColor="text1"/>
                <w:sz w:val="24"/>
                <w:szCs w:val="24"/>
              </w:rPr>
            </w:pPr>
            <w:r w:rsidRPr="002D37B6">
              <w:rPr>
                <w:rFonts w:cstheme="minorHAnsi"/>
                <w:color w:val="000000" w:themeColor="text1"/>
                <w:sz w:val="24"/>
                <w:szCs w:val="24"/>
              </w:rPr>
              <w:t xml:space="preserve">Αθήνα- </w:t>
            </w:r>
            <w:proofErr w:type="spellStart"/>
            <w:r w:rsidRPr="002D37B6">
              <w:rPr>
                <w:rFonts w:cstheme="minorHAnsi"/>
                <w:color w:val="000000" w:themeColor="text1"/>
                <w:sz w:val="24"/>
                <w:szCs w:val="24"/>
              </w:rPr>
              <w:t>Κάιρο</w:t>
            </w:r>
            <w:proofErr w:type="spellEnd"/>
            <w:r w:rsidRPr="002D37B6">
              <w:rPr>
                <w:rFonts w:cstheme="minorHAnsi"/>
                <w:color w:val="000000" w:themeColor="text1"/>
                <w:sz w:val="24"/>
                <w:szCs w:val="24"/>
              </w:rPr>
              <w:t xml:space="preserve"> 07.05-09.00</w:t>
            </w:r>
          </w:p>
          <w:p w14:paraId="4D4AF26A" w14:textId="77777777" w:rsidR="002D37B6" w:rsidRPr="00800FCB" w:rsidRDefault="002D37B6" w:rsidP="00313BDF">
            <w:pPr>
              <w:pStyle w:val="aa"/>
              <w:jc w:val="center"/>
              <w:rPr>
                <w:rFonts w:cstheme="minorHAnsi"/>
                <w:color w:val="000000" w:themeColor="text1"/>
                <w:sz w:val="24"/>
                <w:szCs w:val="24"/>
              </w:rPr>
            </w:pPr>
          </w:p>
          <w:p w14:paraId="127F215D" w14:textId="77777777" w:rsidR="002D37B6" w:rsidRPr="002D37B6" w:rsidRDefault="002D37B6" w:rsidP="00313BDF">
            <w:pPr>
              <w:pStyle w:val="aa"/>
              <w:jc w:val="center"/>
              <w:rPr>
                <w:rFonts w:cstheme="minorHAnsi"/>
                <w:color w:val="000000" w:themeColor="text1"/>
                <w:sz w:val="24"/>
                <w:szCs w:val="24"/>
              </w:rPr>
            </w:pPr>
            <w:proofErr w:type="spellStart"/>
            <w:r w:rsidRPr="002D37B6">
              <w:rPr>
                <w:rFonts w:cstheme="minorHAnsi"/>
                <w:color w:val="000000" w:themeColor="text1"/>
                <w:sz w:val="24"/>
                <w:szCs w:val="24"/>
              </w:rPr>
              <w:t>Κάιρο</w:t>
            </w:r>
            <w:proofErr w:type="spellEnd"/>
            <w:r w:rsidRPr="002D37B6">
              <w:rPr>
                <w:rFonts w:cstheme="minorHAnsi"/>
                <w:color w:val="000000" w:themeColor="text1"/>
                <w:sz w:val="24"/>
                <w:szCs w:val="24"/>
              </w:rPr>
              <w:t xml:space="preserve">-Αθήνα </w:t>
            </w:r>
          </w:p>
          <w:p w14:paraId="54C46699" w14:textId="68B21291" w:rsidR="002D37B6" w:rsidRDefault="002D37B6" w:rsidP="00313BDF">
            <w:pPr>
              <w:pStyle w:val="aa"/>
              <w:jc w:val="center"/>
              <w:rPr>
                <w:rFonts w:cs="Calibri"/>
                <w:b/>
                <w:bCs/>
                <w:color w:val="000000"/>
              </w:rPr>
            </w:pPr>
            <w:r w:rsidRPr="002D37B6">
              <w:rPr>
                <w:rFonts w:cstheme="minorHAnsi"/>
                <w:color w:val="000000" w:themeColor="text1"/>
                <w:sz w:val="24"/>
                <w:szCs w:val="24"/>
              </w:rPr>
              <w:t>20.50-23.00</w:t>
            </w:r>
          </w:p>
        </w:tc>
      </w:tr>
      <w:tr w:rsidR="002D37B6" w14:paraId="71AFD9E1" w14:textId="77777777" w:rsidTr="0005562E">
        <w:trPr>
          <w:trHeight w:val="1355"/>
        </w:trPr>
        <w:tc>
          <w:tcPr>
            <w:tcW w:w="1495" w:type="dxa"/>
            <w:vMerge/>
            <w:tcBorders>
              <w:left w:val="single" w:sz="4" w:space="0" w:color="000000"/>
              <w:bottom w:val="single" w:sz="4" w:space="0" w:color="000000"/>
              <w:right w:val="single" w:sz="4" w:space="0" w:color="000000"/>
            </w:tcBorders>
            <w:shd w:val="clear" w:color="auto" w:fill="DEDEDE"/>
            <w:tcMar>
              <w:top w:w="0" w:type="dxa"/>
              <w:left w:w="108" w:type="dxa"/>
              <w:bottom w:w="0" w:type="dxa"/>
              <w:right w:w="108" w:type="dxa"/>
            </w:tcMar>
            <w:vAlign w:val="center"/>
          </w:tcPr>
          <w:p w14:paraId="182AE369" w14:textId="77777777" w:rsidR="002D37B6" w:rsidRDefault="002D37B6" w:rsidP="002D37B6">
            <w:pPr>
              <w:pStyle w:val="aa"/>
              <w:jc w:val="center"/>
              <w:rPr>
                <w:rFonts w:cs="Calibri"/>
                <w:b/>
                <w:bCs/>
                <w:color w:val="000000"/>
                <w:lang w:val="en-US"/>
              </w:rPr>
            </w:pPr>
          </w:p>
        </w:tc>
        <w:tc>
          <w:tcPr>
            <w:tcW w:w="2186" w:type="dxa"/>
            <w:tcBorders>
              <w:top w:val="single" w:sz="4" w:space="0" w:color="000000"/>
              <w:left w:val="single" w:sz="4" w:space="0" w:color="000000"/>
              <w:bottom w:val="single" w:sz="4" w:space="0" w:color="000000"/>
              <w:right w:val="single" w:sz="4" w:space="0" w:color="000000"/>
            </w:tcBorders>
            <w:shd w:val="clear" w:color="auto" w:fill="DEDEDE"/>
            <w:tcMar>
              <w:top w:w="0" w:type="dxa"/>
              <w:left w:w="108" w:type="dxa"/>
              <w:bottom w:w="0" w:type="dxa"/>
              <w:right w:w="108" w:type="dxa"/>
            </w:tcMar>
            <w:vAlign w:val="center"/>
          </w:tcPr>
          <w:p w14:paraId="152930D8" w14:textId="77777777" w:rsidR="002D37B6" w:rsidRPr="002D37B6" w:rsidRDefault="002D37B6" w:rsidP="002D37B6">
            <w:pPr>
              <w:pStyle w:val="aa"/>
              <w:jc w:val="center"/>
              <w:rPr>
                <w:rFonts w:cs="Calibri"/>
                <w:b/>
                <w:bCs/>
                <w:color w:val="000000"/>
              </w:rPr>
            </w:pPr>
            <w:r w:rsidRPr="002D37B6">
              <w:rPr>
                <w:rFonts w:cs="Calibri"/>
                <w:b/>
                <w:bCs/>
                <w:color w:val="000000"/>
              </w:rPr>
              <w:t>SHERATON CAIRO</w:t>
            </w:r>
          </w:p>
          <w:p w14:paraId="4062EFB0" w14:textId="68437C3F" w:rsidR="002D37B6" w:rsidRDefault="002D37B6" w:rsidP="002D37B6">
            <w:pPr>
              <w:pStyle w:val="aa"/>
              <w:jc w:val="center"/>
              <w:rPr>
                <w:rFonts w:cs="Calibri"/>
                <w:b/>
                <w:bCs/>
                <w:color w:val="000000"/>
                <w:lang w:val="es-ES"/>
              </w:rPr>
            </w:pPr>
            <w:r w:rsidRPr="002D37B6">
              <w:rPr>
                <w:rFonts w:cs="Calibri"/>
                <w:b/>
                <w:bCs/>
                <w:color w:val="000000"/>
              </w:rPr>
              <w:t>HOTEL &amp; CASINO 5*</w:t>
            </w:r>
          </w:p>
        </w:tc>
        <w:tc>
          <w:tcPr>
            <w:tcW w:w="1701"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2CA4D05B" w14:textId="77777777" w:rsidR="002D37B6" w:rsidRDefault="002D37B6" w:rsidP="002D37B6">
            <w:pPr>
              <w:pStyle w:val="aa"/>
              <w:jc w:val="center"/>
              <w:rPr>
                <w:rFonts w:cs="Calibri"/>
                <w:b/>
                <w:bCs/>
                <w:color w:val="000000"/>
                <w:lang w:val="es-ES"/>
              </w:rPr>
            </w:pPr>
          </w:p>
          <w:p w14:paraId="49D9FDD6" w14:textId="77777777" w:rsidR="002D37B6" w:rsidRDefault="002D37B6" w:rsidP="002D37B6">
            <w:pPr>
              <w:pStyle w:val="aa"/>
              <w:rPr>
                <w:rFonts w:cs="Calibri"/>
                <w:b/>
                <w:bCs/>
                <w:color w:val="000000"/>
                <w:lang w:val="es-ES"/>
              </w:rPr>
            </w:pPr>
          </w:p>
          <w:p w14:paraId="2E9203C9" w14:textId="2E85486E" w:rsidR="002D37B6" w:rsidRDefault="006A4029" w:rsidP="002D37B6">
            <w:pPr>
              <w:pStyle w:val="aa"/>
              <w:jc w:val="center"/>
              <w:rPr>
                <w:rFonts w:cs="Calibri"/>
                <w:b/>
                <w:bCs/>
                <w:color w:val="000000"/>
                <w:lang w:val="es-ES"/>
              </w:rPr>
            </w:pPr>
            <w:r>
              <w:rPr>
                <w:rFonts w:cs="Calibri"/>
                <w:b/>
                <w:bCs/>
                <w:color w:val="000000"/>
                <w:lang w:val="en-US"/>
              </w:rPr>
              <w:t>1095</w:t>
            </w:r>
            <w:r w:rsidR="002D37B6">
              <w:rPr>
                <w:rFonts w:cs="Calibri"/>
                <w:b/>
                <w:bCs/>
                <w:color w:val="000000"/>
                <w:lang w:val="en-U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55DF576F" w14:textId="77777777" w:rsidR="002D37B6" w:rsidRDefault="002D37B6" w:rsidP="002D37B6">
            <w:pPr>
              <w:pStyle w:val="aa"/>
              <w:rPr>
                <w:rFonts w:cs="Calibri"/>
                <w:b/>
                <w:bCs/>
                <w:color w:val="000000"/>
              </w:rPr>
            </w:pPr>
          </w:p>
          <w:p w14:paraId="742A3355" w14:textId="77777777" w:rsidR="002D37B6" w:rsidRDefault="002D37B6" w:rsidP="002D37B6">
            <w:pPr>
              <w:pStyle w:val="aa"/>
              <w:jc w:val="center"/>
              <w:rPr>
                <w:rFonts w:cs="Calibri"/>
                <w:b/>
                <w:bCs/>
                <w:color w:val="000000"/>
              </w:rPr>
            </w:pPr>
          </w:p>
          <w:p w14:paraId="32A80F7C" w14:textId="1F88D343" w:rsidR="002D37B6" w:rsidRDefault="002D37B6" w:rsidP="002D37B6">
            <w:pPr>
              <w:pStyle w:val="aa"/>
              <w:rPr>
                <w:rFonts w:cs="Calibri"/>
                <w:b/>
                <w:bCs/>
                <w:color w:val="000000"/>
              </w:rPr>
            </w:pPr>
            <w:r>
              <w:rPr>
                <w:rFonts w:cs="Calibri"/>
                <w:b/>
                <w:bCs/>
                <w:color w:val="000000"/>
                <w:lang w:val="en-US"/>
              </w:rPr>
              <w:t xml:space="preserve">        </w:t>
            </w:r>
            <w:r w:rsidR="006A4029">
              <w:rPr>
                <w:rFonts w:cs="Calibri"/>
                <w:b/>
                <w:bCs/>
                <w:color w:val="000000"/>
                <w:lang w:val="en-US"/>
              </w:rPr>
              <w:t>1040</w:t>
            </w:r>
            <w:r>
              <w:rPr>
                <w:rFonts w:cs="Calibri"/>
                <w:b/>
                <w:bCs/>
                <w:color w:val="000000"/>
                <w:lang w:val="en-US"/>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EDEDE"/>
            <w:noWrap/>
            <w:tcMar>
              <w:top w:w="0" w:type="dxa"/>
              <w:left w:w="108" w:type="dxa"/>
              <w:bottom w:w="0" w:type="dxa"/>
              <w:right w:w="108" w:type="dxa"/>
            </w:tcMar>
          </w:tcPr>
          <w:p w14:paraId="2FBC45E4" w14:textId="77777777" w:rsidR="002D37B6" w:rsidRDefault="002D37B6" w:rsidP="002D37B6">
            <w:pPr>
              <w:pStyle w:val="aa"/>
              <w:jc w:val="center"/>
              <w:rPr>
                <w:rFonts w:cs="Calibri"/>
                <w:b/>
                <w:bCs/>
                <w:color w:val="000000"/>
                <w:lang w:val="en-US"/>
              </w:rPr>
            </w:pPr>
          </w:p>
          <w:p w14:paraId="64D20B66" w14:textId="77777777" w:rsidR="002D37B6" w:rsidRDefault="002D37B6" w:rsidP="002D37B6">
            <w:pPr>
              <w:pStyle w:val="aa"/>
              <w:rPr>
                <w:rFonts w:cs="Calibri"/>
                <w:b/>
                <w:bCs/>
                <w:color w:val="000000"/>
              </w:rPr>
            </w:pPr>
          </w:p>
          <w:p w14:paraId="7466DD3D" w14:textId="1CCC382F" w:rsidR="002D37B6" w:rsidRDefault="002D37B6" w:rsidP="002D37B6">
            <w:pPr>
              <w:pStyle w:val="aa"/>
              <w:jc w:val="center"/>
              <w:rPr>
                <w:rFonts w:cs="Calibri"/>
                <w:b/>
                <w:bCs/>
                <w:color w:val="000000"/>
                <w:lang w:val="en-US"/>
              </w:rPr>
            </w:pPr>
            <w:r>
              <w:rPr>
                <w:rFonts w:cs="Calibri"/>
                <w:b/>
                <w:bCs/>
                <w:color w:val="000000"/>
                <w:lang w:val="en-US"/>
              </w:rPr>
              <w:t>+</w:t>
            </w:r>
            <w:r w:rsidR="006A4029">
              <w:rPr>
                <w:rFonts w:cs="Calibri"/>
                <w:b/>
                <w:bCs/>
                <w:color w:val="000000"/>
                <w:lang w:val="en-US"/>
              </w:rPr>
              <w:t>3</w:t>
            </w:r>
            <w:r w:rsidR="00800FCB">
              <w:rPr>
                <w:rFonts w:cs="Calibri"/>
                <w:b/>
                <w:bCs/>
                <w:color w:val="000000"/>
              </w:rPr>
              <w:t>2</w:t>
            </w:r>
            <w:r w:rsidR="006A4029">
              <w:rPr>
                <w:rFonts w:cs="Calibri"/>
                <w:b/>
                <w:bCs/>
                <w:color w:val="000000"/>
                <w:lang w:val="en-US"/>
              </w:rPr>
              <w:t>0</w:t>
            </w:r>
            <w:r>
              <w:rPr>
                <w:rFonts w:cs="Calibri"/>
                <w:b/>
                <w:bCs/>
                <w:color w:val="000000"/>
              </w:rPr>
              <w:t xml:space="preserve"> </w:t>
            </w:r>
            <w:r>
              <w:rPr>
                <w:rFonts w:cs="Calibri"/>
                <w:b/>
                <w:bCs/>
                <w:color w:val="000000"/>
                <w:lang w:val="en-US"/>
              </w:rPr>
              <w:t>€</w:t>
            </w:r>
          </w:p>
        </w:tc>
        <w:tc>
          <w:tcPr>
            <w:tcW w:w="2040" w:type="dxa"/>
            <w:vMerge/>
            <w:tcBorders>
              <w:left w:val="single" w:sz="4" w:space="0" w:color="000000"/>
              <w:bottom w:val="single" w:sz="4" w:space="0" w:color="000000"/>
              <w:right w:val="single" w:sz="4" w:space="0" w:color="000000"/>
            </w:tcBorders>
            <w:shd w:val="clear" w:color="auto" w:fill="DEDEDE"/>
            <w:tcMar>
              <w:top w:w="0" w:type="dxa"/>
              <w:left w:w="108" w:type="dxa"/>
              <w:bottom w:w="0" w:type="dxa"/>
              <w:right w:w="108" w:type="dxa"/>
            </w:tcMar>
            <w:vAlign w:val="center"/>
          </w:tcPr>
          <w:p w14:paraId="29425B28" w14:textId="77777777" w:rsidR="002D37B6" w:rsidRDefault="002D37B6" w:rsidP="002D37B6">
            <w:pPr>
              <w:pStyle w:val="aa"/>
              <w:jc w:val="center"/>
              <w:rPr>
                <w:rFonts w:cs="Calibri"/>
                <w:b/>
                <w:bCs/>
                <w:u w:val="single"/>
                <w:lang w:val="en-US"/>
              </w:rPr>
            </w:pPr>
          </w:p>
        </w:tc>
      </w:tr>
      <w:tr w:rsidR="002D37B6" w14:paraId="58CC78FF" w14:textId="77777777" w:rsidTr="00C6256D">
        <w:trPr>
          <w:trHeight w:val="442"/>
        </w:trPr>
        <w:tc>
          <w:tcPr>
            <w:tcW w:w="11249" w:type="dxa"/>
            <w:gridSpan w:val="6"/>
            <w:tcBorders>
              <w:top w:val="single" w:sz="4" w:space="0" w:color="000000"/>
              <w:left w:val="single" w:sz="4" w:space="0" w:color="000000"/>
              <w:bottom w:val="single" w:sz="4" w:space="0" w:color="000000"/>
              <w:right w:val="single" w:sz="4" w:space="0" w:color="000000"/>
            </w:tcBorders>
            <w:shd w:val="clear" w:color="auto" w:fill="DEDEDE"/>
            <w:tcMar>
              <w:top w:w="0" w:type="dxa"/>
              <w:left w:w="108" w:type="dxa"/>
              <w:bottom w:w="0" w:type="dxa"/>
              <w:right w:w="108" w:type="dxa"/>
            </w:tcMar>
          </w:tcPr>
          <w:p w14:paraId="6D64EAB3" w14:textId="77777777" w:rsidR="002D37B6" w:rsidRDefault="002D37B6" w:rsidP="002D37B6">
            <w:pPr>
              <w:pStyle w:val="aa"/>
              <w:jc w:val="center"/>
            </w:pPr>
            <w:r>
              <w:rPr>
                <w:rFonts w:cs="Calibri"/>
                <w:b/>
                <w:bCs/>
                <w:color w:val="000000"/>
                <w:shd w:val="clear" w:color="auto" w:fill="FFFF00"/>
              </w:rPr>
              <w:t xml:space="preserve">Οι τιμές </w:t>
            </w:r>
            <w:r>
              <w:rPr>
                <w:rFonts w:cs="Calibri"/>
                <w:b/>
                <w:bCs/>
                <w:color w:val="000000"/>
                <w:shd w:val="clear" w:color="auto" w:fill="FFFF00"/>
                <w:lang w:val="en-US"/>
              </w:rPr>
              <w:t>Early</w:t>
            </w:r>
            <w:r>
              <w:rPr>
                <w:rFonts w:cs="Calibri"/>
                <w:b/>
                <w:bCs/>
                <w:color w:val="000000"/>
                <w:shd w:val="clear" w:color="auto" w:fill="FFFF00"/>
              </w:rPr>
              <w:t xml:space="preserve"> </w:t>
            </w:r>
            <w:r>
              <w:rPr>
                <w:rFonts w:cs="Calibri"/>
                <w:b/>
                <w:bCs/>
                <w:color w:val="000000"/>
                <w:shd w:val="clear" w:color="auto" w:fill="FFFF00"/>
                <w:lang w:val="en-US"/>
              </w:rPr>
              <w:t>booking</w:t>
            </w:r>
            <w:r>
              <w:rPr>
                <w:rFonts w:cs="Calibri"/>
                <w:b/>
                <w:bCs/>
                <w:color w:val="000000"/>
                <w:shd w:val="clear" w:color="auto" w:fill="FFFF00"/>
              </w:rPr>
              <w:t xml:space="preserve"> ισχύουν για περιορισμένο αριθμό θέσεων.</w:t>
            </w:r>
            <w:r>
              <w:rPr>
                <w:rFonts w:cs="Calibri"/>
                <w:b/>
                <w:bCs/>
                <w:color w:val="000000"/>
              </w:rPr>
              <w:t xml:space="preserve"> </w:t>
            </w:r>
          </w:p>
          <w:p w14:paraId="538CBA1B" w14:textId="57770116" w:rsidR="002D37B6" w:rsidRDefault="002D37B6" w:rsidP="002D37B6">
            <w:pPr>
              <w:pStyle w:val="aa"/>
              <w:jc w:val="center"/>
            </w:pPr>
            <w:r>
              <w:rPr>
                <w:rFonts w:cs="Calibri"/>
                <w:b/>
                <w:bCs/>
                <w:shd w:val="clear" w:color="auto" w:fill="FFFF00"/>
              </w:rPr>
              <w:t xml:space="preserve">Έπειτα θα υπάρχει προσαύξηση </w:t>
            </w:r>
            <w:r w:rsidRPr="002D37B6">
              <w:rPr>
                <w:rFonts w:cs="Calibri"/>
                <w:b/>
                <w:bCs/>
                <w:shd w:val="clear" w:color="auto" w:fill="FFFF00"/>
              </w:rPr>
              <w:t xml:space="preserve">60 </w:t>
            </w:r>
            <w:r>
              <w:rPr>
                <w:rFonts w:cs="Calibri"/>
                <w:b/>
                <w:bCs/>
                <w:shd w:val="clear" w:color="auto" w:fill="FFFF00"/>
              </w:rPr>
              <w:t>€ κατ’ άτομο.</w:t>
            </w:r>
          </w:p>
        </w:tc>
      </w:tr>
    </w:tbl>
    <w:p w14:paraId="6AA805AC" w14:textId="77777777" w:rsidR="00313BDF" w:rsidRPr="002D37B6" w:rsidRDefault="00313BDF" w:rsidP="00313BDF">
      <w:pPr>
        <w:pStyle w:val="aa"/>
        <w:jc w:val="both"/>
        <w:rPr>
          <w:rFonts w:cstheme="minorHAnsi"/>
          <w:color w:val="000000" w:themeColor="text1"/>
        </w:rPr>
      </w:pPr>
    </w:p>
    <w:p w14:paraId="4AEE8388" w14:textId="77777777" w:rsidR="00313BDF" w:rsidRPr="00313BDF" w:rsidRDefault="00313BDF" w:rsidP="00313BDF">
      <w:pPr>
        <w:pStyle w:val="aa"/>
        <w:jc w:val="both"/>
        <w:rPr>
          <w:rFonts w:cstheme="minorHAnsi"/>
          <w:b/>
          <w:bCs/>
          <w:color w:val="000000" w:themeColor="text1"/>
        </w:rPr>
      </w:pPr>
      <w:r w:rsidRPr="00313BDF">
        <w:rPr>
          <w:rFonts w:cstheme="minorHAnsi"/>
          <w:b/>
          <w:bCs/>
          <w:color w:val="000000" w:themeColor="text1"/>
        </w:rPr>
        <w:t>Περιλαμβάνονται:</w:t>
      </w:r>
    </w:p>
    <w:p w14:paraId="3B38CF66" w14:textId="38197B0E"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 xml:space="preserve">Αεροπορικά εισιτήρια </w:t>
      </w:r>
      <w:r w:rsidR="00FE07C8">
        <w:rPr>
          <w:rFonts w:cstheme="minorHAnsi"/>
          <w:color w:val="000000" w:themeColor="text1"/>
        </w:rPr>
        <w:t xml:space="preserve">με πτήσεις </w:t>
      </w:r>
      <w:r w:rsidR="00FE07C8">
        <w:rPr>
          <w:rFonts w:cstheme="minorHAnsi"/>
          <w:color w:val="000000" w:themeColor="text1"/>
          <w:lang w:val="en-US"/>
        </w:rPr>
        <w:t xml:space="preserve">Aegean </w:t>
      </w:r>
    </w:p>
    <w:p w14:paraId="624A8D4D" w14:textId="77777777" w:rsidR="00313BDF" w:rsidRDefault="00313BDF" w:rsidP="00313BDF">
      <w:pPr>
        <w:pStyle w:val="aa"/>
        <w:numPr>
          <w:ilvl w:val="0"/>
          <w:numId w:val="3"/>
        </w:numPr>
        <w:autoSpaceDN w:val="0"/>
        <w:jc w:val="both"/>
      </w:pPr>
      <w:r>
        <w:rPr>
          <w:rFonts w:cs="Calibri"/>
          <w:b/>
          <w:bCs/>
        </w:rPr>
        <w:t>Χρεώσεις</w:t>
      </w:r>
      <w:r w:rsidRPr="00313BDF">
        <w:rPr>
          <w:rFonts w:cs="Calibri"/>
          <w:b/>
          <w:bCs/>
        </w:rPr>
        <w:t xml:space="preserve"> </w:t>
      </w:r>
      <w:r>
        <w:rPr>
          <w:rFonts w:cs="Calibri"/>
          <w:b/>
          <w:bCs/>
        </w:rPr>
        <w:t>αεροδρομίων</w:t>
      </w:r>
      <w:r w:rsidRPr="00313BDF">
        <w:rPr>
          <w:rFonts w:cs="Calibri"/>
          <w:b/>
          <w:bCs/>
        </w:rPr>
        <w:t xml:space="preserve">,  </w:t>
      </w:r>
      <w:r>
        <w:rPr>
          <w:rFonts w:cs="Calibri"/>
          <w:b/>
          <w:bCs/>
        </w:rPr>
        <w:t>επίναυλοι</w:t>
      </w:r>
      <w:r w:rsidRPr="00313BDF">
        <w:rPr>
          <w:rFonts w:cs="Calibri"/>
          <w:b/>
          <w:bCs/>
        </w:rPr>
        <w:t xml:space="preserve"> </w:t>
      </w:r>
      <w:r>
        <w:rPr>
          <w:rFonts w:cs="Calibri"/>
          <w:b/>
          <w:bCs/>
        </w:rPr>
        <w:t>καυσίμων</w:t>
      </w:r>
      <w:r w:rsidRPr="00313BDF">
        <w:rPr>
          <w:rFonts w:cs="Calibri"/>
          <w:b/>
          <w:bCs/>
        </w:rPr>
        <w:t xml:space="preserve"> , </w:t>
      </w:r>
      <w:r>
        <w:rPr>
          <w:rFonts w:cs="Calibri"/>
          <w:b/>
          <w:bCs/>
        </w:rPr>
        <w:t>ΦΠΑ</w:t>
      </w:r>
      <w:r w:rsidRPr="00313BDF">
        <w:rPr>
          <w:rFonts w:cs="Calibri"/>
          <w:b/>
          <w:bCs/>
        </w:rPr>
        <w:t xml:space="preserve"> </w:t>
      </w:r>
    </w:p>
    <w:p w14:paraId="02376B7F" w14:textId="606E6CFA"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1 βαλίτσα 23 κιλών+ χειραποσκευή 8 κιλών + προσωπικό αντικείμενο</w:t>
      </w:r>
    </w:p>
    <w:p w14:paraId="2323A721"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 xml:space="preserve">3 νύχτες διαμονή στο </w:t>
      </w:r>
      <w:proofErr w:type="spellStart"/>
      <w:r w:rsidRPr="00313BDF">
        <w:rPr>
          <w:rFonts w:cstheme="minorHAnsi"/>
          <w:color w:val="000000" w:themeColor="text1"/>
        </w:rPr>
        <w:t>Κάιρο</w:t>
      </w:r>
      <w:proofErr w:type="spellEnd"/>
      <w:r w:rsidRPr="00313BDF">
        <w:rPr>
          <w:rFonts w:cstheme="minorHAnsi"/>
          <w:color w:val="000000" w:themeColor="text1"/>
        </w:rPr>
        <w:t xml:space="preserve"> σε επιλεγμένο ξενοδοχείο 5* </w:t>
      </w:r>
    </w:p>
    <w:p w14:paraId="29CF551D"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Πρωινό μπουφέ καθημερινά</w:t>
      </w:r>
    </w:p>
    <w:p w14:paraId="120105E4"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 xml:space="preserve">2 γεύματα στο </w:t>
      </w:r>
      <w:proofErr w:type="spellStart"/>
      <w:r w:rsidRPr="00313BDF">
        <w:rPr>
          <w:rFonts w:cstheme="minorHAnsi"/>
          <w:color w:val="000000" w:themeColor="text1"/>
        </w:rPr>
        <w:t>Κάιρο</w:t>
      </w:r>
      <w:proofErr w:type="spellEnd"/>
      <w:r w:rsidRPr="00313BDF">
        <w:rPr>
          <w:rFonts w:cstheme="minorHAnsi"/>
          <w:color w:val="000000" w:themeColor="text1"/>
        </w:rPr>
        <w:t xml:space="preserve"> στα εστιατόρια </w:t>
      </w:r>
      <w:proofErr w:type="spellStart"/>
      <w:r w:rsidRPr="00313BDF">
        <w:rPr>
          <w:rFonts w:cstheme="minorHAnsi"/>
          <w:color w:val="000000" w:themeColor="text1"/>
        </w:rPr>
        <w:t>Azhar</w:t>
      </w:r>
      <w:proofErr w:type="spellEnd"/>
      <w:r w:rsidRPr="00313BDF">
        <w:rPr>
          <w:rFonts w:cstheme="minorHAnsi"/>
          <w:color w:val="000000" w:themeColor="text1"/>
        </w:rPr>
        <w:t xml:space="preserve"> </w:t>
      </w:r>
      <w:proofErr w:type="spellStart"/>
      <w:r w:rsidRPr="00313BDF">
        <w:rPr>
          <w:rFonts w:cstheme="minorHAnsi"/>
          <w:color w:val="000000" w:themeColor="text1"/>
        </w:rPr>
        <w:t>Park</w:t>
      </w:r>
      <w:proofErr w:type="spellEnd"/>
      <w:r w:rsidRPr="00313BDF">
        <w:rPr>
          <w:rFonts w:cstheme="minorHAnsi"/>
          <w:color w:val="000000" w:themeColor="text1"/>
        </w:rPr>
        <w:t xml:space="preserve"> &amp; </w:t>
      </w:r>
      <w:proofErr w:type="spellStart"/>
      <w:r w:rsidRPr="00313BDF">
        <w:rPr>
          <w:rFonts w:cstheme="minorHAnsi"/>
          <w:color w:val="000000" w:themeColor="text1"/>
        </w:rPr>
        <w:t>Andreaa</w:t>
      </w:r>
      <w:proofErr w:type="spellEnd"/>
      <w:r w:rsidRPr="00313BDF">
        <w:rPr>
          <w:rFonts w:cstheme="minorHAnsi"/>
          <w:color w:val="000000" w:themeColor="text1"/>
        </w:rPr>
        <w:t xml:space="preserve"> </w:t>
      </w:r>
      <w:proofErr w:type="spellStart"/>
      <w:r w:rsidRPr="00313BDF">
        <w:rPr>
          <w:rFonts w:cstheme="minorHAnsi"/>
          <w:color w:val="000000" w:themeColor="text1"/>
        </w:rPr>
        <w:t>Giza</w:t>
      </w:r>
      <w:proofErr w:type="spellEnd"/>
    </w:p>
    <w:p w14:paraId="4C4BB2D3"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 xml:space="preserve">1 γεύμα στην Αλεξάνδρεια στο Greek </w:t>
      </w:r>
      <w:proofErr w:type="spellStart"/>
      <w:r w:rsidRPr="00313BDF">
        <w:rPr>
          <w:rFonts w:cstheme="minorHAnsi"/>
          <w:color w:val="000000" w:themeColor="text1"/>
        </w:rPr>
        <w:t>Yacht</w:t>
      </w:r>
      <w:proofErr w:type="spellEnd"/>
      <w:r w:rsidRPr="00313BDF">
        <w:rPr>
          <w:rFonts w:cstheme="minorHAnsi"/>
          <w:color w:val="000000" w:themeColor="text1"/>
        </w:rPr>
        <w:t xml:space="preserve"> </w:t>
      </w:r>
      <w:proofErr w:type="spellStart"/>
      <w:r w:rsidRPr="00313BDF">
        <w:rPr>
          <w:rFonts w:cstheme="minorHAnsi"/>
          <w:color w:val="000000" w:themeColor="text1"/>
        </w:rPr>
        <w:t>club</w:t>
      </w:r>
      <w:proofErr w:type="spellEnd"/>
    </w:p>
    <w:p w14:paraId="0F182EEF"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lastRenderedPageBreak/>
        <w:t>Μεταφορές, περιηγήσεις και εκδρομές με κλιματιζόμενο λεωφορείο σύμφωνα με το αναλυτικό πρόγραμμα</w:t>
      </w:r>
    </w:p>
    <w:p w14:paraId="2DCD37FB" w14:textId="014E3123"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Είσοδοι σε μουσεία κ.τ.λ.</w:t>
      </w:r>
      <w:r w:rsidR="00E94024" w:rsidRPr="00E94024">
        <w:rPr>
          <w:b/>
          <w:bCs/>
        </w:rPr>
        <w:t xml:space="preserve"> </w:t>
      </w:r>
      <w:r w:rsidR="00E94024" w:rsidRPr="00E94024">
        <w:rPr>
          <w:rFonts w:cstheme="minorHAnsi"/>
          <w:b/>
          <w:bCs/>
          <w:color w:val="000000" w:themeColor="text1"/>
        </w:rPr>
        <w:t>(εκτός από το τμήμα της μούμιας &amp; την είσοδο μέσα στην πυραμίδα)</w:t>
      </w:r>
      <w:r w:rsidR="00E94024" w:rsidRPr="00E94024">
        <w:rPr>
          <w:rFonts w:cstheme="minorHAnsi"/>
          <w:b/>
          <w:bCs/>
          <w:color w:val="000000" w:themeColor="text1"/>
        </w:rPr>
        <w:t xml:space="preserve"> </w:t>
      </w:r>
      <w:r w:rsidR="00E94024">
        <w:rPr>
          <w:rFonts w:cstheme="minorHAnsi"/>
          <w:color w:val="000000" w:themeColor="text1"/>
        </w:rPr>
        <w:t>.</w:t>
      </w:r>
    </w:p>
    <w:p w14:paraId="34E951A8"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Επίσημος ελληνόφωνος ξεναγός</w:t>
      </w:r>
    </w:p>
    <w:p w14:paraId="75EE59B8" w14:textId="77777777" w:rsidR="00313BDF" w:rsidRPr="00313BDF" w:rsidRDefault="00313BDF" w:rsidP="00313BDF">
      <w:pPr>
        <w:pStyle w:val="aa"/>
        <w:numPr>
          <w:ilvl w:val="0"/>
          <w:numId w:val="3"/>
        </w:numPr>
        <w:jc w:val="both"/>
        <w:rPr>
          <w:rFonts w:cstheme="minorHAnsi"/>
          <w:color w:val="000000" w:themeColor="text1"/>
        </w:rPr>
      </w:pPr>
      <w:r w:rsidRPr="00313BDF">
        <w:rPr>
          <w:rFonts w:cstheme="minorHAnsi"/>
          <w:color w:val="000000" w:themeColor="text1"/>
        </w:rPr>
        <w:t>Ασφάλεια αστικής ευθύνης</w:t>
      </w:r>
    </w:p>
    <w:p w14:paraId="53F4D0D1" w14:textId="77777777" w:rsidR="00313BDF" w:rsidRDefault="00313BDF" w:rsidP="00313BDF">
      <w:pPr>
        <w:pStyle w:val="aa"/>
        <w:jc w:val="both"/>
        <w:rPr>
          <w:rFonts w:cstheme="minorHAnsi"/>
          <w:color w:val="000000" w:themeColor="text1"/>
          <w:lang w:val="en-US"/>
        </w:rPr>
      </w:pPr>
    </w:p>
    <w:p w14:paraId="71FBCE32" w14:textId="77777777" w:rsidR="00313BDF" w:rsidRDefault="00313BDF" w:rsidP="00313BDF">
      <w:pPr>
        <w:pStyle w:val="aa"/>
        <w:jc w:val="both"/>
        <w:rPr>
          <w:rFonts w:cstheme="minorHAnsi"/>
          <w:color w:val="000000" w:themeColor="text1"/>
          <w:lang w:val="en-US"/>
        </w:rPr>
      </w:pPr>
    </w:p>
    <w:p w14:paraId="6422400F" w14:textId="77777777" w:rsidR="00313BDF" w:rsidRPr="00313BDF" w:rsidRDefault="00313BDF" w:rsidP="00313BDF">
      <w:pPr>
        <w:pStyle w:val="aa"/>
        <w:jc w:val="both"/>
        <w:rPr>
          <w:rFonts w:cstheme="minorHAnsi"/>
          <w:b/>
          <w:bCs/>
          <w:color w:val="000000" w:themeColor="text1"/>
        </w:rPr>
      </w:pPr>
      <w:r w:rsidRPr="00313BDF">
        <w:rPr>
          <w:rFonts w:cstheme="minorHAnsi"/>
          <w:b/>
          <w:bCs/>
          <w:color w:val="000000" w:themeColor="text1"/>
        </w:rPr>
        <w:t>Δεν Περιλαμβάνονται:</w:t>
      </w:r>
    </w:p>
    <w:p w14:paraId="11006EDF" w14:textId="77777777" w:rsidR="00313BDF" w:rsidRPr="00313BDF" w:rsidRDefault="00313BDF" w:rsidP="00313BDF">
      <w:pPr>
        <w:pStyle w:val="aa"/>
        <w:numPr>
          <w:ilvl w:val="0"/>
          <w:numId w:val="6"/>
        </w:numPr>
        <w:jc w:val="both"/>
        <w:rPr>
          <w:rFonts w:cstheme="minorHAnsi"/>
          <w:color w:val="000000" w:themeColor="text1"/>
        </w:rPr>
      </w:pPr>
      <w:r w:rsidRPr="00313BDF">
        <w:rPr>
          <w:rFonts w:cstheme="minorHAnsi"/>
          <w:color w:val="000000" w:themeColor="text1"/>
        </w:rPr>
        <w:t>BASIC ασφάλεια covid για ταξιδιώτες ως 75 ετών +35e</w:t>
      </w:r>
    </w:p>
    <w:p w14:paraId="58AA184F" w14:textId="77777777" w:rsidR="00313BDF" w:rsidRPr="00313BDF" w:rsidRDefault="00313BDF" w:rsidP="00313BDF">
      <w:pPr>
        <w:pStyle w:val="aa"/>
        <w:numPr>
          <w:ilvl w:val="0"/>
          <w:numId w:val="6"/>
        </w:numPr>
        <w:jc w:val="both"/>
        <w:rPr>
          <w:rFonts w:cstheme="minorHAnsi"/>
          <w:color w:val="000000" w:themeColor="text1"/>
        </w:rPr>
      </w:pPr>
      <w:r w:rsidRPr="00313BDF">
        <w:rPr>
          <w:rFonts w:cstheme="minorHAnsi"/>
          <w:color w:val="000000" w:themeColor="text1"/>
        </w:rPr>
        <w:t>Βίζα Αιγύπτου +30$</w:t>
      </w:r>
    </w:p>
    <w:p w14:paraId="10736A7D" w14:textId="77777777" w:rsidR="00313BDF" w:rsidRPr="00313BDF" w:rsidRDefault="00313BDF" w:rsidP="00313BDF">
      <w:pPr>
        <w:pStyle w:val="aa"/>
        <w:numPr>
          <w:ilvl w:val="0"/>
          <w:numId w:val="6"/>
        </w:numPr>
        <w:jc w:val="both"/>
        <w:rPr>
          <w:rFonts w:cstheme="minorHAnsi"/>
          <w:color w:val="000000" w:themeColor="text1"/>
        </w:rPr>
      </w:pPr>
      <w:r w:rsidRPr="00313BDF">
        <w:rPr>
          <w:rFonts w:cstheme="minorHAnsi"/>
          <w:color w:val="000000" w:themeColor="text1"/>
        </w:rPr>
        <w:t>Αχθοφορικά και φιλοδωρήματα + 15e</w:t>
      </w:r>
    </w:p>
    <w:p w14:paraId="36C90471" w14:textId="77777777" w:rsidR="00313BDF" w:rsidRPr="00313BDF" w:rsidRDefault="00313BDF" w:rsidP="00313BDF">
      <w:pPr>
        <w:pStyle w:val="aa"/>
        <w:numPr>
          <w:ilvl w:val="0"/>
          <w:numId w:val="6"/>
        </w:numPr>
        <w:jc w:val="both"/>
        <w:rPr>
          <w:rFonts w:cstheme="minorHAnsi"/>
          <w:color w:val="000000" w:themeColor="text1"/>
        </w:rPr>
      </w:pPr>
      <w:r w:rsidRPr="00313BDF">
        <w:rPr>
          <w:rFonts w:cstheme="minorHAnsi"/>
          <w:color w:val="000000" w:themeColor="text1"/>
        </w:rPr>
        <w:t xml:space="preserve">Κρουαζιέρα με δείπνο και </w:t>
      </w:r>
      <w:proofErr w:type="spellStart"/>
      <w:r w:rsidRPr="00313BDF">
        <w:rPr>
          <w:rFonts w:cstheme="minorHAnsi"/>
          <w:color w:val="000000" w:themeColor="text1"/>
        </w:rPr>
        <w:t>show</w:t>
      </w:r>
      <w:proofErr w:type="spellEnd"/>
      <w:r w:rsidRPr="00313BDF">
        <w:rPr>
          <w:rFonts w:cstheme="minorHAnsi"/>
          <w:color w:val="000000" w:themeColor="text1"/>
        </w:rPr>
        <w:t xml:space="preserve"> στο </w:t>
      </w:r>
      <w:proofErr w:type="spellStart"/>
      <w:r w:rsidRPr="00313BDF">
        <w:rPr>
          <w:rFonts w:cstheme="minorHAnsi"/>
          <w:color w:val="000000" w:themeColor="text1"/>
        </w:rPr>
        <w:t>Maxim</w:t>
      </w:r>
      <w:proofErr w:type="spellEnd"/>
      <w:r w:rsidRPr="00313BDF">
        <w:rPr>
          <w:rFonts w:cstheme="minorHAnsi"/>
          <w:color w:val="000000" w:themeColor="text1"/>
        </w:rPr>
        <w:t xml:space="preserve"> Cruise +60e</w:t>
      </w:r>
    </w:p>
    <w:p w14:paraId="3DC073A5" w14:textId="77777777" w:rsidR="00313BDF" w:rsidRPr="002D37B6" w:rsidRDefault="00313BDF" w:rsidP="00313BDF">
      <w:pPr>
        <w:pStyle w:val="aa"/>
        <w:jc w:val="both"/>
        <w:rPr>
          <w:rFonts w:cstheme="minorHAnsi"/>
          <w:color w:val="000000" w:themeColor="text1"/>
        </w:rPr>
      </w:pPr>
    </w:p>
    <w:p w14:paraId="6BA4254E" w14:textId="77777777" w:rsidR="00313BDF" w:rsidRPr="002D37B6" w:rsidRDefault="00313BDF" w:rsidP="00313BDF">
      <w:pPr>
        <w:pStyle w:val="aa"/>
        <w:jc w:val="both"/>
        <w:rPr>
          <w:rFonts w:cstheme="minorHAnsi"/>
          <w:color w:val="000000" w:themeColor="text1"/>
        </w:rPr>
      </w:pPr>
    </w:p>
    <w:p w14:paraId="07C613B0" w14:textId="41AE77C0" w:rsidR="00411330" w:rsidRPr="00313BDF" w:rsidRDefault="00411330" w:rsidP="00313BDF">
      <w:pPr>
        <w:pStyle w:val="aa"/>
        <w:jc w:val="both"/>
        <w:rPr>
          <w:rFonts w:cstheme="minorHAnsi"/>
          <w:b/>
          <w:bCs/>
          <w:color w:val="000000" w:themeColor="text1"/>
        </w:rPr>
      </w:pPr>
      <w:r w:rsidRPr="00313BDF">
        <w:rPr>
          <w:rFonts w:cstheme="minorHAnsi"/>
          <w:b/>
          <w:bCs/>
          <w:color w:val="000000" w:themeColor="text1"/>
        </w:rPr>
        <w:t>1</w:t>
      </w:r>
      <w:r w:rsidRPr="00313BDF">
        <w:rPr>
          <w:rFonts w:cstheme="minorHAnsi"/>
          <w:b/>
          <w:bCs/>
          <w:color w:val="000000" w:themeColor="text1"/>
          <w:vertAlign w:val="superscript"/>
        </w:rPr>
        <w:t>η</w:t>
      </w:r>
      <w:r w:rsidRPr="00313BDF">
        <w:rPr>
          <w:rFonts w:cstheme="minorHAnsi"/>
          <w:b/>
          <w:bCs/>
          <w:color w:val="000000" w:themeColor="text1"/>
        </w:rPr>
        <w:t xml:space="preserve"> Ημέρα  </w:t>
      </w:r>
      <w:r w:rsidR="00FE07C8">
        <w:rPr>
          <w:rFonts w:cstheme="minorHAnsi"/>
          <w:b/>
          <w:bCs/>
          <w:color w:val="000000" w:themeColor="text1"/>
        </w:rPr>
        <w:t xml:space="preserve">ΑΘΗΝΑ </w:t>
      </w:r>
      <w:r w:rsidRPr="00313BDF">
        <w:rPr>
          <w:rFonts w:cstheme="minorHAnsi"/>
          <w:b/>
          <w:bCs/>
          <w:color w:val="000000" w:themeColor="text1"/>
        </w:rPr>
        <w:t>-ΙΣΛΑΜΙΚΟ ΚΑΙΡΟ - Προαιρετική  Κρουαζιέρα  στο Νείλο με δείπνο  </w:t>
      </w:r>
    </w:p>
    <w:p w14:paraId="27CEE804" w14:textId="449292A4" w:rsidR="00411330" w:rsidRPr="00313BDF" w:rsidRDefault="00411330" w:rsidP="00313BDF">
      <w:pPr>
        <w:pStyle w:val="aa"/>
        <w:jc w:val="both"/>
        <w:rPr>
          <w:rFonts w:cstheme="minorHAnsi"/>
          <w:color w:val="000000" w:themeColor="text1"/>
        </w:rPr>
      </w:pPr>
      <w:r w:rsidRPr="00313BDF">
        <w:rPr>
          <w:rFonts w:cstheme="minorHAnsi"/>
          <w:color w:val="000000" w:themeColor="text1"/>
        </w:rPr>
        <w:t xml:space="preserve">Συνάντηση στο αεροδρόμιο και πτήση για το </w:t>
      </w:r>
      <w:proofErr w:type="spellStart"/>
      <w:r w:rsidRPr="00313BDF">
        <w:rPr>
          <w:rFonts w:cstheme="minorHAnsi"/>
          <w:color w:val="000000" w:themeColor="text1"/>
        </w:rPr>
        <w:t>Κάιρο</w:t>
      </w:r>
      <w:proofErr w:type="spellEnd"/>
      <w:r w:rsidRPr="00313BDF">
        <w:rPr>
          <w:rFonts w:cstheme="minorHAnsi"/>
          <w:color w:val="000000" w:themeColor="text1"/>
        </w:rPr>
        <w:t>, τη μητέρα του Κόσμου. </w:t>
      </w:r>
      <w:r w:rsidR="00313BDF" w:rsidRPr="00313BDF">
        <w:rPr>
          <w:rFonts w:cstheme="minorHAnsi"/>
          <w:color w:val="000000" w:themeColor="text1"/>
        </w:rPr>
        <w:t xml:space="preserve"> </w:t>
      </w:r>
      <w:r w:rsidRPr="00313BDF">
        <w:rPr>
          <w:rFonts w:cstheme="minorHAnsi"/>
          <w:color w:val="000000" w:themeColor="text1"/>
        </w:rPr>
        <w:t>Άφιξη, συνάντηση με τον αντιπρόσωπο του γραφείου μας, έκδοση βίζας.</w:t>
      </w:r>
      <w:r w:rsidR="00313BDF" w:rsidRPr="00313BDF">
        <w:rPr>
          <w:rFonts w:cstheme="minorHAnsi"/>
          <w:color w:val="000000" w:themeColor="text1"/>
        </w:rPr>
        <w:t xml:space="preserve"> </w:t>
      </w:r>
      <w:r w:rsidRPr="00313BDF">
        <w:rPr>
          <w:rFonts w:cstheme="minorHAnsi"/>
          <w:color w:val="000000" w:themeColor="text1"/>
        </w:rPr>
        <w:t>Και τώρα είμαστε έτοιμοι για γνωριμία με τη πανάρχαια και μοναδική  πρωτεύουσα της Αιγύπτου!</w:t>
      </w:r>
      <w:r w:rsidR="00313BDF" w:rsidRPr="00313BDF">
        <w:rPr>
          <w:rFonts w:cstheme="minorHAnsi"/>
          <w:color w:val="000000" w:themeColor="text1"/>
        </w:rPr>
        <w:t xml:space="preserve"> </w:t>
      </w:r>
      <w:r w:rsidRPr="00313BDF">
        <w:rPr>
          <w:rFonts w:cstheme="minorHAnsi"/>
          <w:color w:val="000000" w:themeColor="text1"/>
        </w:rPr>
        <w:t xml:space="preserve">Η πρώτη επαφή με την πόλη γίνεται με  το Ισλαμικό ή Μεσαιωνικό </w:t>
      </w:r>
      <w:proofErr w:type="spellStart"/>
      <w:r w:rsidRPr="00313BDF">
        <w:rPr>
          <w:rFonts w:cstheme="minorHAnsi"/>
          <w:color w:val="000000" w:themeColor="text1"/>
        </w:rPr>
        <w:t>Κάιρο</w:t>
      </w:r>
      <w:proofErr w:type="spellEnd"/>
      <w:r w:rsidRPr="00313BDF">
        <w:rPr>
          <w:rFonts w:cstheme="minorHAnsi"/>
          <w:color w:val="000000" w:themeColor="text1"/>
        </w:rPr>
        <w:t xml:space="preserve">, μια περιοχή που έχει ανακηρυχθεί από την UNESCO, ως αρχιτεκτονική κληρονομιά. Θα επισκεφτούμε την Ακρόπολη του </w:t>
      </w:r>
      <w:proofErr w:type="spellStart"/>
      <w:r w:rsidRPr="00313BDF">
        <w:rPr>
          <w:rFonts w:cstheme="minorHAnsi"/>
          <w:color w:val="000000" w:themeColor="text1"/>
        </w:rPr>
        <w:t>Σαλαντίν</w:t>
      </w:r>
      <w:proofErr w:type="spellEnd"/>
      <w:r w:rsidRPr="00313BDF">
        <w:rPr>
          <w:rFonts w:cstheme="minorHAnsi"/>
          <w:color w:val="000000" w:themeColor="text1"/>
        </w:rPr>
        <w:t xml:space="preserve">, το φρούριο που χτίστηκε μεταξύ 1176 και 1183 μ.Χ., για να προστατεύσει το </w:t>
      </w:r>
      <w:proofErr w:type="spellStart"/>
      <w:r w:rsidRPr="00313BDF">
        <w:rPr>
          <w:rFonts w:cstheme="minorHAnsi"/>
          <w:color w:val="000000" w:themeColor="text1"/>
        </w:rPr>
        <w:t>Κάιρο</w:t>
      </w:r>
      <w:proofErr w:type="spellEnd"/>
      <w:r w:rsidRPr="00313BDF">
        <w:rPr>
          <w:rFonts w:cstheme="minorHAnsi"/>
          <w:color w:val="000000" w:themeColor="text1"/>
        </w:rPr>
        <w:t xml:space="preserve"> από τους Σταυροφόρους και ξαναχτίστηκε από τον Μωάμεθ Αλή Πασά. Το Τζαμί μέσα στο φρούριο, είναι ένα μεγαλειώδες έργο τέχνης, που κατασκευάστηκε ως αντίγραφο του Μπλε τζαμί στην Κωνσταντινούπολη. </w:t>
      </w:r>
      <w:r w:rsidR="00313BDF" w:rsidRPr="00313BDF">
        <w:rPr>
          <w:rFonts w:cstheme="minorHAnsi"/>
          <w:color w:val="000000" w:themeColor="text1"/>
        </w:rPr>
        <w:t xml:space="preserve"> </w:t>
      </w:r>
      <w:r w:rsidRPr="00313BDF">
        <w:rPr>
          <w:rFonts w:cstheme="minorHAnsi"/>
          <w:color w:val="000000" w:themeColor="text1"/>
        </w:rPr>
        <w:t xml:space="preserve">Η διαδρομή μας θα μας φέρει μπροστά από εντυπωσιακά τζαμιά, </w:t>
      </w:r>
      <w:proofErr w:type="spellStart"/>
      <w:r w:rsidRPr="00313BDF">
        <w:rPr>
          <w:rFonts w:cstheme="minorHAnsi"/>
          <w:color w:val="000000" w:themeColor="text1"/>
        </w:rPr>
        <w:t>μεντρεσέ</w:t>
      </w:r>
      <w:proofErr w:type="spellEnd"/>
      <w:r w:rsidRPr="00313BDF">
        <w:rPr>
          <w:rFonts w:cstheme="minorHAnsi"/>
          <w:color w:val="000000" w:themeColor="text1"/>
        </w:rPr>
        <w:t xml:space="preserve"> και άλλα κτίρια που χρονολογούνται από τη Χρυσή Εποχή της Ισλαμικής Αυτοκρατορίας. Ανάμεσα τους, το παλαιότερο τζαμί της πόλης, το ομώνυμο Τζαμί του κυβερνήτη της Αιγύπτου </w:t>
      </w:r>
      <w:proofErr w:type="spellStart"/>
      <w:r w:rsidRPr="00313BDF">
        <w:rPr>
          <w:rFonts w:cstheme="minorHAnsi"/>
          <w:color w:val="000000" w:themeColor="text1"/>
        </w:rPr>
        <w:t>Ίμπν</w:t>
      </w:r>
      <w:proofErr w:type="spellEnd"/>
      <w:r w:rsidRPr="00313BDF">
        <w:rPr>
          <w:rFonts w:cstheme="minorHAnsi"/>
          <w:color w:val="000000" w:themeColor="text1"/>
        </w:rPr>
        <w:t xml:space="preserve"> </w:t>
      </w:r>
      <w:proofErr w:type="spellStart"/>
      <w:r w:rsidRPr="00313BDF">
        <w:rPr>
          <w:rFonts w:cstheme="minorHAnsi"/>
          <w:color w:val="000000" w:themeColor="text1"/>
        </w:rPr>
        <w:t>Τουλούν</w:t>
      </w:r>
      <w:proofErr w:type="spellEnd"/>
      <w:r w:rsidRPr="00313BDF">
        <w:rPr>
          <w:rFonts w:cstheme="minorHAnsi"/>
          <w:color w:val="000000" w:themeColor="text1"/>
        </w:rPr>
        <w:t>. </w:t>
      </w:r>
      <w:r w:rsidR="00313BDF" w:rsidRPr="00313BDF">
        <w:rPr>
          <w:rFonts w:cstheme="minorHAnsi"/>
          <w:color w:val="000000" w:themeColor="text1"/>
        </w:rPr>
        <w:t xml:space="preserve"> </w:t>
      </w:r>
      <w:r w:rsidRPr="00313BDF">
        <w:rPr>
          <w:rFonts w:cstheme="minorHAnsi"/>
          <w:color w:val="000000" w:themeColor="text1"/>
        </w:rPr>
        <w:t xml:space="preserve">Και από εδώ μπαίνουμε σε ένα ζωντανό κομμάτι της ιστορίας, όπου οι αρχαίες παραδόσεις, συναντούν το ζωντανό εμπόριο. Μπαίνουμε στο ιστορικό παζάρι του Αλ </w:t>
      </w:r>
      <w:proofErr w:type="spellStart"/>
      <w:r w:rsidRPr="00313BDF">
        <w:rPr>
          <w:rFonts w:cstheme="minorHAnsi"/>
          <w:color w:val="000000" w:themeColor="text1"/>
        </w:rPr>
        <w:t>Χαλίλι</w:t>
      </w:r>
      <w:proofErr w:type="spellEnd"/>
      <w:r w:rsidRPr="00313BDF">
        <w:rPr>
          <w:rFonts w:cstheme="minorHAnsi"/>
          <w:color w:val="000000" w:themeColor="text1"/>
        </w:rPr>
        <w:t>! Ελεύθερος χρόνος για βόλτα, καφέ, ναργιλέ μήλο και φυσικά ψώνια.</w:t>
      </w:r>
      <w:r w:rsidR="00313BDF" w:rsidRPr="00313BDF">
        <w:rPr>
          <w:rFonts w:cstheme="minorHAnsi"/>
          <w:color w:val="000000" w:themeColor="text1"/>
        </w:rPr>
        <w:t xml:space="preserve"> </w:t>
      </w:r>
      <w:r w:rsidRPr="00313BDF">
        <w:rPr>
          <w:rFonts w:cstheme="minorHAnsi"/>
          <w:color w:val="000000" w:themeColor="text1"/>
        </w:rPr>
        <w:t>Μεταφορά στο ξενοδοχείο.</w:t>
      </w:r>
      <w:r w:rsidR="00313BDF" w:rsidRPr="00313BDF">
        <w:rPr>
          <w:rFonts w:cstheme="minorHAnsi"/>
          <w:color w:val="000000" w:themeColor="text1"/>
        </w:rPr>
        <w:t xml:space="preserve"> </w:t>
      </w:r>
      <w:r w:rsidRPr="00313BDF">
        <w:rPr>
          <w:rFonts w:cstheme="minorHAnsi"/>
          <w:color w:val="000000" w:themeColor="text1"/>
        </w:rPr>
        <w:t xml:space="preserve">Το βράδυ προτείνουμε μια ιδιαίτερη και μαγική κρουαζιέρα στο Νείλο, για το δείπνο σας. Απολαύστε έναν νόστιμο γεύμα με “συνοδεία”   χορού της κοιλιάς και σόου </w:t>
      </w:r>
      <w:proofErr w:type="spellStart"/>
      <w:r w:rsidRPr="00313BDF">
        <w:rPr>
          <w:rFonts w:cstheme="minorHAnsi"/>
          <w:color w:val="000000" w:themeColor="text1"/>
        </w:rPr>
        <w:t>Tanoura</w:t>
      </w:r>
      <w:proofErr w:type="spellEnd"/>
      <w:r w:rsidRPr="00313BDF">
        <w:rPr>
          <w:rFonts w:cstheme="minorHAnsi"/>
          <w:color w:val="000000" w:themeColor="text1"/>
        </w:rPr>
        <w:t xml:space="preserve">, με εκπληκτική θέα στον νυχτερινό  ορίζοντα του </w:t>
      </w:r>
      <w:proofErr w:type="spellStart"/>
      <w:r w:rsidRPr="00313BDF">
        <w:rPr>
          <w:rFonts w:cstheme="minorHAnsi"/>
          <w:color w:val="000000" w:themeColor="text1"/>
        </w:rPr>
        <w:t>Καΐρου</w:t>
      </w:r>
      <w:proofErr w:type="spellEnd"/>
      <w:r w:rsidRPr="00313BDF">
        <w:rPr>
          <w:rFonts w:cstheme="minorHAnsi"/>
          <w:color w:val="000000" w:themeColor="text1"/>
        </w:rPr>
        <w:t>.</w:t>
      </w:r>
      <w:r w:rsidR="00313BDF" w:rsidRPr="00313BDF">
        <w:rPr>
          <w:rFonts w:cstheme="minorHAnsi"/>
          <w:color w:val="000000" w:themeColor="text1"/>
        </w:rPr>
        <w:t xml:space="preserve"> </w:t>
      </w:r>
      <w:r w:rsidRPr="00313BDF">
        <w:rPr>
          <w:rFonts w:cstheme="minorHAnsi"/>
          <w:color w:val="000000" w:themeColor="text1"/>
        </w:rPr>
        <w:t>Διανυκτέρευση</w:t>
      </w:r>
    </w:p>
    <w:p w14:paraId="2C283654" w14:textId="77777777" w:rsidR="00313BDF" w:rsidRPr="002D37B6" w:rsidRDefault="00313BDF" w:rsidP="00313BDF">
      <w:pPr>
        <w:pStyle w:val="aa"/>
        <w:jc w:val="both"/>
        <w:rPr>
          <w:rFonts w:cstheme="minorHAnsi"/>
          <w:b/>
          <w:bCs/>
          <w:color w:val="000000" w:themeColor="text1"/>
        </w:rPr>
      </w:pPr>
    </w:p>
    <w:p w14:paraId="47A7BAFE" w14:textId="21F76D48" w:rsidR="00411330" w:rsidRPr="00313BDF" w:rsidRDefault="00411330" w:rsidP="00313BDF">
      <w:pPr>
        <w:pStyle w:val="aa"/>
        <w:jc w:val="both"/>
        <w:rPr>
          <w:rFonts w:cstheme="minorHAnsi"/>
          <w:b/>
          <w:bCs/>
          <w:color w:val="000000" w:themeColor="text1"/>
        </w:rPr>
      </w:pPr>
      <w:r w:rsidRPr="00313BDF">
        <w:rPr>
          <w:rFonts w:cstheme="minorHAnsi"/>
          <w:b/>
          <w:bCs/>
          <w:color w:val="000000" w:themeColor="text1"/>
        </w:rPr>
        <w:t>2η Ημέρα – ΜΟΥΣΕΙΟ GEM-ΠΥΡΑΜΙΔΕΣ </w:t>
      </w:r>
    </w:p>
    <w:p w14:paraId="1C663B42" w14:textId="542C6E68" w:rsidR="00411330" w:rsidRPr="00313BDF" w:rsidRDefault="00411330" w:rsidP="00313BDF">
      <w:pPr>
        <w:pStyle w:val="aa"/>
        <w:jc w:val="both"/>
        <w:rPr>
          <w:rFonts w:cstheme="minorHAnsi"/>
          <w:color w:val="000000" w:themeColor="text1"/>
        </w:rPr>
      </w:pPr>
      <w:r w:rsidRPr="00313BDF">
        <w:rPr>
          <w:rFonts w:cstheme="minorHAnsi"/>
          <w:color w:val="000000" w:themeColor="text1"/>
        </w:rPr>
        <w:t>Μετά από ένα “καλό” πρωινό έτοιμοι για νέες περιπέτειες!   </w:t>
      </w:r>
      <w:r w:rsidR="00313BDF" w:rsidRPr="00313BDF">
        <w:rPr>
          <w:rFonts w:cstheme="minorHAnsi"/>
          <w:color w:val="000000" w:themeColor="text1"/>
        </w:rPr>
        <w:t xml:space="preserve"> </w:t>
      </w:r>
      <w:r w:rsidRPr="00313BDF">
        <w:rPr>
          <w:rFonts w:cstheme="minorHAnsi"/>
          <w:color w:val="000000" w:themeColor="text1"/>
        </w:rPr>
        <w:t>Σήμερα οι συγκινήσεις θα είναι δυνατές, αφού θα επισκεφτούμε το εντυπωσιακό GEM, το νέο Αιγυπτιακό Μουσείο και τις Πυραμίδες. Στο Μουσείο  παρουσιάζεται μια σπάνια συλλογή τέχνης 5000 ετών. Παρουσιάζονται πάνω από 250.000 αυθεντικά αρχαία αιγυπτιακά τεχνουργήματα.</w:t>
      </w:r>
      <w:r w:rsidR="00313BDF" w:rsidRPr="00313BDF">
        <w:rPr>
          <w:rFonts w:cstheme="minorHAnsi"/>
          <w:color w:val="000000" w:themeColor="text1"/>
        </w:rPr>
        <w:t xml:space="preserve"> </w:t>
      </w:r>
      <w:r w:rsidRPr="00313BDF">
        <w:rPr>
          <w:rFonts w:cstheme="minorHAnsi"/>
          <w:color w:val="000000" w:themeColor="text1"/>
        </w:rPr>
        <w:t xml:space="preserve">Το Μουσείο είναι ένα από τα μεγαλύτερα και πιο φιλόδοξα μουσειακά έργα του 21ου αιώνα και η αρχιτεκτονική του θεωρείται παράδειγμα σύγχρονης αρχιτεκτονικής, που σχεδιάζεται σε άμεσο διάλογο με το τοπίο και την ιστορία. Σχεδιάστηκε από το ιρλανδικό γραφείο </w:t>
      </w:r>
      <w:proofErr w:type="spellStart"/>
      <w:r w:rsidRPr="00313BDF">
        <w:rPr>
          <w:rFonts w:cstheme="minorHAnsi"/>
          <w:color w:val="000000" w:themeColor="text1"/>
        </w:rPr>
        <w:t>Heneghan</w:t>
      </w:r>
      <w:proofErr w:type="spellEnd"/>
      <w:r w:rsidRPr="00313BDF">
        <w:rPr>
          <w:rFonts w:cstheme="minorHAnsi"/>
          <w:color w:val="000000" w:themeColor="text1"/>
        </w:rPr>
        <w:t xml:space="preserve"> </w:t>
      </w:r>
      <w:proofErr w:type="spellStart"/>
      <w:r w:rsidRPr="00313BDF">
        <w:rPr>
          <w:rFonts w:cstheme="minorHAnsi"/>
          <w:color w:val="000000" w:themeColor="text1"/>
        </w:rPr>
        <w:t>Peng</w:t>
      </w:r>
      <w:proofErr w:type="spellEnd"/>
      <w:r w:rsidRPr="00313BDF">
        <w:rPr>
          <w:rFonts w:cstheme="minorHAnsi"/>
          <w:color w:val="000000" w:themeColor="text1"/>
        </w:rPr>
        <w:t xml:space="preserve"> </w:t>
      </w:r>
      <w:proofErr w:type="spellStart"/>
      <w:r w:rsidRPr="00313BDF">
        <w:rPr>
          <w:rFonts w:cstheme="minorHAnsi"/>
          <w:color w:val="000000" w:themeColor="text1"/>
        </w:rPr>
        <w:t>Architects</w:t>
      </w:r>
      <w:proofErr w:type="spellEnd"/>
      <w:r w:rsidRPr="00313BDF">
        <w:rPr>
          <w:rFonts w:cstheme="minorHAnsi"/>
          <w:color w:val="000000" w:themeColor="text1"/>
        </w:rPr>
        <w:t>, το οποίο κέρδισε τον διεθνή διαγωνισμό του 2003 ανάμεσα σε 1.557 συμμετοχές από 82 χώρες.</w:t>
      </w:r>
    </w:p>
    <w:p w14:paraId="190541F4" w14:textId="0A986AE2" w:rsidR="00411330" w:rsidRPr="00313BDF" w:rsidRDefault="00411330" w:rsidP="00313BDF">
      <w:pPr>
        <w:pStyle w:val="aa"/>
        <w:jc w:val="both"/>
        <w:rPr>
          <w:rFonts w:cstheme="minorHAnsi"/>
          <w:color w:val="000000" w:themeColor="text1"/>
        </w:rPr>
      </w:pPr>
      <w:r w:rsidRPr="00313BDF">
        <w:rPr>
          <w:rFonts w:cstheme="minorHAnsi"/>
          <w:color w:val="000000" w:themeColor="text1"/>
        </w:rPr>
        <w:t xml:space="preserve"> Η κεντρική σύλληψη του μουσείου βασίζεται στη γεωμετρική σύνδεση με τις πυραμίδες της Γκίζας. Οι άξονες και οι γραμμές του κτιρίου “δείχνουν” προς τις πυραμίδες του Χέοπα, του </w:t>
      </w:r>
      <w:proofErr w:type="spellStart"/>
      <w:r w:rsidRPr="00313BDF">
        <w:rPr>
          <w:rFonts w:cstheme="minorHAnsi"/>
          <w:color w:val="000000" w:themeColor="text1"/>
        </w:rPr>
        <w:t>Χεφρήνου</w:t>
      </w:r>
      <w:proofErr w:type="spellEnd"/>
      <w:r w:rsidRPr="00313BDF">
        <w:rPr>
          <w:rFonts w:cstheme="minorHAnsi"/>
          <w:color w:val="000000" w:themeColor="text1"/>
        </w:rPr>
        <w:t xml:space="preserve"> και του </w:t>
      </w:r>
      <w:proofErr w:type="spellStart"/>
      <w:r w:rsidRPr="00313BDF">
        <w:rPr>
          <w:rFonts w:cstheme="minorHAnsi"/>
          <w:color w:val="000000" w:themeColor="text1"/>
        </w:rPr>
        <w:t>Μυκερίνου</w:t>
      </w:r>
      <w:proofErr w:type="spellEnd"/>
      <w:r w:rsidRPr="00313BDF">
        <w:rPr>
          <w:rFonts w:cstheme="minorHAnsi"/>
          <w:color w:val="000000" w:themeColor="text1"/>
        </w:rPr>
        <w:t>.</w:t>
      </w:r>
      <w:r w:rsidR="00313BDF" w:rsidRPr="00313BDF">
        <w:rPr>
          <w:rFonts w:cstheme="minorHAnsi"/>
          <w:color w:val="000000" w:themeColor="text1"/>
        </w:rPr>
        <w:t xml:space="preserve"> </w:t>
      </w:r>
      <w:r w:rsidRPr="00313BDF">
        <w:rPr>
          <w:rFonts w:cstheme="minorHAnsi"/>
          <w:color w:val="000000" w:themeColor="text1"/>
        </w:rPr>
        <w:t>Γεύμα σε τοπικό εστιατόριο</w:t>
      </w:r>
      <w:r w:rsidR="00313BDF" w:rsidRPr="00313BDF">
        <w:rPr>
          <w:rFonts w:cstheme="minorHAnsi"/>
          <w:color w:val="000000" w:themeColor="text1"/>
        </w:rPr>
        <w:t xml:space="preserve"> </w:t>
      </w:r>
      <w:r w:rsidRPr="00313BDF">
        <w:rPr>
          <w:rFonts w:cstheme="minorHAnsi"/>
          <w:color w:val="000000" w:themeColor="text1"/>
        </w:rPr>
        <w:t xml:space="preserve">Συνεχίζουμε με την Μεγάλη Πυραμίδα του </w:t>
      </w:r>
      <w:proofErr w:type="spellStart"/>
      <w:r w:rsidRPr="00313BDF">
        <w:rPr>
          <w:rFonts w:cstheme="minorHAnsi"/>
          <w:color w:val="000000" w:themeColor="text1"/>
        </w:rPr>
        <w:t>Χέοποα</w:t>
      </w:r>
      <w:proofErr w:type="spellEnd"/>
      <w:r w:rsidRPr="00313BDF">
        <w:rPr>
          <w:rFonts w:cstheme="minorHAnsi"/>
          <w:color w:val="000000" w:themeColor="text1"/>
        </w:rPr>
        <w:t xml:space="preserve">, που είναι το μοναδικό σωζόμενο από τα Επτά Θαύματα του Αρχαίου </w:t>
      </w:r>
      <w:proofErr w:type="spellStart"/>
      <w:r w:rsidRPr="00313BDF">
        <w:rPr>
          <w:rFonts w:cstheme="minorHAnsi"/>
          <w:color w:val="000000" w:themeColor="text1"/>
        </w:rPr>
        <w:t>Κόσμου.Το</w:t>
      </w:r>
      <w:proofErr w:type="spellEnd"/>
      <w:r w:rsidRPr="00313BDF">
        <w:rPr>
          <w:rFonts w:cstheme="minorHAnsi"/>
          <w:color w:val="000000" w:themeColor="text1"/>
        </w:rPr>
        <w:t xml:space="preserve"> αρχικό της ύψος ήταν 146,6 μέτρα και για την κατασκευή της χρησιμοποιήθηκαν 2.3 εκ. Λίθοι. Ο  προσανατολισμός της είναι σχεδόν τέλειος προς τα σημεία του ορίζοντα. Ακολουθεί η </w:t>
      </w:r>
      <w:proofErr w:type="spellStart"/>
      <w:r w:rsidRPr="00313BDF">
        <w:rPr>
          <w:rFonts w:cstheme="minorHAnsi"/>
          <w:color w:val="000000" w:themeColor="text1"/>
        </w:rPr>
        <w:t>Η</w:t>
      </w:r>
      <w:proofErr w:type="spellEnd"/>
      <w:r w:rsidRPr="00313BDF">
        <w:rPr>
          <w:rFonts w:cstheme="minorHAnsi"/>
          <w:color w:val="000000" w:themeColor="text1"/>
        </w:rPr>
        <w:t xml:space="preserve"> Πυραμίδα του </w:t>
      </w:r>
      <w:proofErr w:type="spellStart"/>
      <w:r w:rsidRPr="00313BDF">
        <w:rPr>
          <w:rFonts w:cstheme="minorHAnsi"/>
          <w:color w:val="000000" w:themeColor="text1"/>
        </w:rPr>
        <w:t>Χεφρήνου</w:t>
      </w:r>
      <w:proofErr w:type="spellEnd"/>
      <w:r w:rsidRPr="00313BDF">
        <w:rPr>
          <w:rFonts w:cstheme="minorHAnsi"/>
          <w:color w:val="000000" w:themeColor="text1"/>
        </w:rPr>
        <w:t xml:space="preserve">, που συνδέεται άμεσα με τη Σφίγγα μέσω τελετουργικού άξονα. Η πιο μικρή αλλά πιο περίτεχνη,  είναι η Πυραμίδα του </w:t>
      </w:r>
      <w:proofErr w:type="spellStart"/>
      <w:r w:rsidRPr="00313BDF">
        <w:rPr>
          <w:rFonts w:cstheme="minorHAnsi"/>
          <w:color w:val="000000" w:themeColor="text1"/>
        </w:rPr>
        <w:t>Μυκερίνου</w:t>
      </w:r>
      <w:proofErr w:type="spellEnd"/>
      <w:r w:rsidRPr="00313BDF">
        <w:rPr>
          <w:rFonts w:cstheme="minorHAnsi"/>
          <w:color w:val="000000" w:themeColor="text1"/>
        </w:rPr>
        <w:t xml:space="preserve">. Η Μεγάλη Σφίγγα είναι ένα από τα πιο εμβληματικά γλυπτά της ανθρώπινης ιστορίας. Έχει ύψος 20 μέτρα, είναι λαξευμένη απευθείας στον φυσικό βράχο σε σχήμα λιονταριού με ανθρώπινο κεφάλι. Πιθανότατα αναπαριστά  τον Φαραώ </w:t>
      </w:r>
      <w:proofErr w:type="spellStart"/>
      <w:r w:rsidRPr="00313BDF">
        <w:rPr>
          <w:rFonts w:cstheme="minorHAnsi"/>
          <w:color w:val="000000" w:themeColor="text1"/>
        </w:rPr>
        <w:t>Χεφρήνο</w:t>
      </w:r>
      <w:proofErr w:type="spellEnd"/>
      <w:r w:rsidRPr="00313BDF">
        <w:rPr>
          <w:rFonts w:cstheme="minorHAnsi"/>
          <w:color w:val="000000" w:themeColor="text1"/>
        </w:rPr>
        <w:t xml:space="preserve"> ως θεϊκό </w:t>
      </w:r>
      <w:proofErr w:type="spellStart"/>
      <w:r w:rsidRPr="00313BDF">
        <w:rPr>
          <w:rFonts w:cstheme="minorHAnsi"/>
          <w:color w:val="000000" w:themeColor="text1"/>
        </w:rPr>
        <w:t>προστάτη.Οι</w:t>
      </w:r>
      <w:proofErr w:type="spellEnd"/>
      <w:r w:rsidRPr="00313BDF">
        <w:rPr>
          <w:rFonts w:cstheme="minorHAnsi"/>
          <w:color w:val="000000" w:themeColor="text1"/>
        </w:rPr>
        <w:t xml:space="preserve"> πυραμίδες ήταν ταυτόχρονα τάφοι, θρησκευτικά μνημεία, κοσμολογικά σύμβολα, και “μηχανές” θεοποίησης του Φαραώ. Για τους Αιγύπτιους ο Φαραώ μετά θάνατον γινόταν θεϊκή οντότητα. Η πυραμίδα συμβόλιζε την πρωταρχική κοσμική κορυφή, τις ακτίνες του ήλιου, και την ανάβαση του βασιλιά στον ουρανό. Επιστροφή στο ξενοδοχείο και διανυκτέρευση</w:t>
      </w:r>
    </w:p>
    <w:p w14:paraId="53C2D7F4" w14:textId="77777777" w:rsidR="00313BDF" w:rsidRPr="002D37B6" w:rsidRDefault="00313BDF" w:rsidP="00313BDF">
      <w:pPr>
        <w:pStyle w:val="aa"/>
        <w:jc w:val="both"/>
        <w:rPr>
          <w:rFonts w:cstheme="minorHAnsi"/>
          <w:color w:val="000000" w:themeColor="text1"/>
        </w:rPr>
      </w:pPr>
    </w:p>
    <w:p w14:paraId="79BFFBDD" w14:textId="14491BF9" w:rsidR="00411330" w:rsidRPr="00313BDF" w:rsidRDefault="00411330" w:rsidP="00313BDF">
      <w:pPr>
        <w:pStyle w:val="aa"/>
        <w:jc w:val="both"/>
        <w:rPr>
          <w:rFonts w:cstheme="minorHAnsi"/>
          <w:b/>
          <w:bCs/>
          <w:color w:val="000000" w:themeColor="text1"/>
        </w:rPr>
      </w:pPr>
      <w:r w:rsidRPr="00313BDF">
        <w:rPr>
          <w:rFonts w:cstheme="minorHAnsi"/>
          <w:b/>
          <w:bCs/>
          <w:color w:val="000000" w:themeColor="text1"/>
        </w:rPr>
        <w:t>3η μέρα - ΑΛΕΞΑΝΔΡΕΙΑ</w:t>
      </w:r>
    </w:p>
    <w:p w14:paraId="156AF0FF" w14:textId="77777777" w:rsidR="00313BDF" w:rsidRPr="002D37B6" w:rsidRDefault="00411330" w:rsidP="00313BDF">
      <w:pPr>
        <w:pStyle w:val="aa"/>
        <w:jc w:val="both"/>
        <w:rPr>
          <w:rFonts w:cstheme="minorHAnsi"/>
          <w:color w:val="000000" w:themeColor="text1"/>
        </w:rPr>
      </w:pPr>
      <w:r w:rsidRPr="00313BDF">
        <w:rPr>
          <w:rFonts w:cstheme="minorHAnsi"/>
          <w:color w:val="000000" w:themeColor="text1"/>
        </w:rPr>
        <w:t> Μετά το πρωινό μας ξεκινάμε για μια ολοήμερη εκδρομή στο κυριότερο λιμάνι της Αιγύπτου, την Αλεξάνδρεια. Η Αλεξάνδρεια είναι μια πόλη όπου η ελληνική, αιγυπτιακή, ρωμαϊκή και μεσογειακή ιστορία συναντώνται με μοναδικό τρόπο. Ιδρύθηκε από τον Μεγάλο Αλέξανδρο, το 331 π.Χ. και για αιώνες υπήρξε το σημαντικότερο ελληνιστικό κέντρο της Μεσογείου.</w:t>
      </w:r>
      <w:r w:rsidR="00313BDF" w:rsidRPr="00313BDF">
        <w:rPr>
          <w:rFonts w:cstheme="minorHAnsi"/>
          <w:color w:val="000000" w:themeColor="text1"/>
        </w:rPr>
        <w:t xml:space="preserve"> </w:t>
      </w:r>
      <w:r w:rsidRPr="00313BDF">
        <w:rPr>
          <w:rFonts w:cstheme="minorHAnsi"/>
          <w:color w:val="000000" w:themeColor="text1"/>
        </w:rPr>
        <w:t xml:space="preserve">Η πρώτη μας στάση είναι στις Κατακόμβες του </w:t>
      </w:r>
      <w:proofErr w:type="spellStart"/>
      <w:r w:rsidRPr="00313BDF">
        <w:rPr>
          <w:rFonts w:cstheme="minorHAnsi"/>
          <w:color w:val="000000" w:themeColor="text1"/>
        </w:rPr>
        <w:t>Κομ</w:t>
      </w:r>
      <w:proofErr w:type="spellEnd"/>
      <w:r w:rsidRPr="00313BDF">
        <w:rPr>
          <w:rFonts w:cstheme="minorHAnsi"/>
          <w:color w:val="000000" w:themeColor="text1"/>
        </w:rPr>
        <w:t xml:space="preserve"> Ελ </w:t>
      </w:r>
      <w:proofErr w:type="spellStart"/>
      <w:r w:rsidRPr="00313BDF">
        <w:rPr>
          <w:rFonts w:cstheme="minorHAnsi"/>
          <w:color w:val="000000" w:themeColor="text1"/>
        </w:rPr>
        <w:t>Σουκαφά</w:t>
      </w:r>
      <w:proofErr w:type="spellEnd"/>
      <w:r w:rsidRPr="00313BDF">
        <w:rPr>
          <w:rFonts w:cstheme="minorHAnsi"/>
          <w:color w:val="000000" w:themeColor="text1"/>
        </w:rPr>
        <w:t xml:space="preserve">, ένα μοναδικό μνημείο όπου συνδυάζονται αιγυπτιακά, ελληνικά και ρωμαϊκά στοιχεία. Εδώ θα δείτε  ελληνικές κολώνες, ρωμαϊκές αψίδες, αιγυπτιακές θεότητες με ελληνιστική αισθητική, και </w:t>
      </w:r>
      <w:r w:rsidRPr="00313BDF">
        <w:rPr>
          <w:rFonts w:cstheme="minorHAnsi"/>
          <w:color w:val="000000" w:themeColor="text1"/>
        </w:rPr>
        <w:lastRenderedPageBreak/>
        <w:t>επιγραφές που φανερώνουν τον πολυπολιτισμικό χαρακτήρα της πόλης. Εδώ γίνεται εμφανές πώς η ελληνική κουλτούρα αφομοιώθηκε και συνυπήρξε με την αιγυπτιακή παράδοση.</w:t>
      </w:r>
      <w:r w:rsidR="00313BDF" w:rsidRPr="00313BDF">
        <w:rPr>
          <w:rFonts w:cstheme="minorHAnsi"/>
          <w:color w:val="000000" w:themeColor="text1"/>
        </w:rPr>
        <w:t xml:space="preserve"> </w:t>
      </w:r>
      <w:r w:rsidRPr="00313BDF">
        <w:rPr>
          <w:rFonts w:cstheme="minorHAnsi"/>
          <w:color w:val="000000" w:themeColor="text1"/>
        </w:rPr>
        <w:t xml:space="preserve">Συνεχίζουμε προς τη </w:t>
      </w:r>
      <w:proofErr w:type="spellStart"/>
      <w:r w:rsidRPr="00313BDF">
        <w:rPr>
          <w:rFonts w:cstheme="minorHAnsi"/>
          <w:color w:val="000000" w:themeColor="text1"/>
        </w:rPr>
        <w:t>Pompey's</w:t>
      </w:r>
      <w:proofErr w:type="spellEnd"/>
      <w:r w:rsidRPr="00313BDF">
        <w:rPr>
          <w:rFonts w:cstheme="minorHAnsi"/>
          <w:color w:val="000000" w:themeColor="text1"/>
        </w:rPr>
        <w:t xml:space="preserve"> </w:t>
      </w:r>
      <w:proofErr w:type="spellStart"/>
      <w:r w:rsidRPr="00313BDF">
        <w:rPr>
          <w:rFonts w:cstheme="minorHAnsi"/>
          <w:color w:val="000000" w:themeColor="text1"/>
        </w:rPr>
        <w:t>Pillar</w:t>
      </w:r>
      <w:proofErr w:type="spellEnd"/>
      <w:r w:rsidRPr="00313BDF">
        <w:rPr>
          <w:rFonts w:cstheme="minorHAnsi"/>
          <w:color w:val="000000" w:themeColor="text1"/>
        </w:rPr>
        <w:t xml:space="preserve"> και τα ερείπια του </w:t>
      </w:r>
      <w:proofErr w:type="spellStart"/>
      <w:r w:rsidRPr="00313BDF">
        <w:rPr>
          <w:rFonts w:cstheme="minorHAnsi"/>
          <w:color w:val="000000" w:themeColor="text1"/>
        </w:rPr>
        <w:t>Σεραπείου</w:t>
      </w:r>
      <w:proofErr w:type="spellEnd"/>
      <w:r w:rsidRPr="00313BDF">
        <w:rPr>
          <w:rFonts w:cstheme="minorHAnsi"/>
          <w:color w:val="000000" w:themeColor="text1"/>
        </w:rPr>
        <w:t xml:space="preserve">, αφιερωμένου στον θεό </w:t>
      </w:r>
      <w:proofErr w:type="spellStart"/>
      <w:r w:rsidRPr="00313BDF">
        <w:rPr>
          <w:rFonts w:cstheme="minorHAnsi"/>
          <w:color w:val="000000" w:themeColor="text1"/>
        </w:rPr>
        <w:t>Σέραπι</w:t>
      </w:r>
      <w:proofErr w:type="spellEnd"/>
      <w:r w:rsidRPr="00313BDF">
        <w:rPr>
          <w:rFonts w:cstheme="minorHAnsi"/>
          <w:color w:val="000000" w:themeColor="text1"/>
        </w:rPr>
        <w:t xml:space="preserve">, μια θεότητα που δημιουργήθηκε από τους </w:t>
      </w:r>
      <w:proofErr w:type="spellStart"/>
      <w:r w:rsidRPr="00313BDF">
        <w:rPr>
          <w:rFonts w:cstheme="minorHAnsi"/>
          <w:color w:val="000000" w:themeColor="text1"/>
        </w:rPr>
        <w:t>Πτολεμαίους</w:t>
      </w:r>
      <w:proofErr w:type="spellEnd"/>
      <w:r w:rsidRPr="00313BDF">
        <w:rPr>
          <w:rFonts w:cstheme="minorHAnsi"/>
          <w:color w:val="000000" w:themeColor="text1"/>
        </w:rPr>
        <w:t xml:space="preserve"> ώστε να ενώσει ελληνικά και αιγυπτιακά θρησκευτικά στοιχεία. Η περιοχή υπήρξε ένα από τα μεγαλύτερα πνευματικά κέντρα της ελληνιστικής εποχής και συνδεόταν με τη μεγάλη Βιβλιοθήκη της Αλεξάνδρειας.</w:t>
      </w:r>
      <w:r w:rsidR="00313BDF" w:rsidRPr="00313BDF">
        <w:rPr>
          <w:rFonts w:cstheme="minorHAnsi"/>
          <w:color w:val="000000" w:themeColor="text1"/>
        </w:rPr>
        <w:t xml:space="preserve"> </w:t>
      </w:r>
      <w:r w:rsidRPr="00313BDF">
        <w:rPr>
          <w:rFonts w:cstheme="minorHAnsi"/>
          <w:color w:val="000000" w:themeColor="text1"/>
        </w:rPr>
        <w:t>Σειρά έχει η σύγχρονη Βιβλιοθήκη της Αλεξάνδρειας, το σύγχρονο σύμβολο της αναβίωσης της αρχαίας βιβλιοθήκης. Το εντυπωσιακό κυκλικό κτίριο συμβολίζει τον ήλιο της γνώσης, τη διαχρονική αναζήτηση της σοφίας, αλλά και τον ρόλο της Αλεξάνδρειας ως σταυροδρόμι πολιτισμών. Γεύμα σε παραδοσιακό εστιατόριο της παραλιακής ζώνης με θέα τη Μεσόγειο.</w:t>
      </w:r>
      <w:r w:rsidR="00313BDF" w:rsidRPr="00313BDF">
        <w:rPr>
          <w:rFonts w:cstheme="minorHAnsi"/>
          <w:color w:val="000000" w:themeColor="text1"/>
        </w:rPr>
        <w:t xml:space="preserve"> </w:t>
      </w:r>
      <w:r w:rsidRPr="00313BDF">
        <w:rPr>
          <w:rFonts w:cstheme="minorHAnsi"/>
          <w:color w:val="000000" w:themeColor="text1"/>
        </w:rPr>
        <w:t>Και χωρίς περιήγηση στις συνοικίες όπου έζησε η ισχυρή ελληνική κοινότητα της Αλεξάνδρειας, η εκδρομή μας θα ήταν ελλιπής. Εδώ θα συναντήσουμε ελληνικά σχολεία, εκκλησίες και σπίτια Ελλήνων εμπόρων και ευεργετών. </w:t>
      </w:r>
      <w:r w:rsidR="00313BDF" w:rsidRPr="00313BDF">
        <w:rPr>
          <w:rFonts w:cstheme="minorHAnsi"/>
          <w:color w:val="000000" w:themeColor="text1"/>
        </w:rPr>
        <w:t xml:space="preserve"> </w:t>
      </w:r>
      <w:r w:rsidRPr="00313BDF">
        <w:rPr>
          <w:rFonts w:cstheme="minorHAnsi"/>
          <w:color w:val="000000" w:themeColor="text1"/>
        </w:rPr>
        <w:t>Εδώ γεννήθηκε και έζησε και ο μεγάλος Αλεξανδρινός ποιητής, Κωνσταντίνος Καβάφης, οπότε θα επισκεφτούμε το σπίτι του, που πλέον είναι μουσείο. Η ατμόσφαιρα της πόλης που περιγράφεται στα ποιήματά του εξακολουθεί να είναι αισθητή στα παλιά κτίρια και στους δρόμους της πόλης.</w:t>
      </w:r>
      <w:r w:rsidR="00313BDF" w:rsidRPr="00313BDF">
        <w:rPr>
          <w:rFonts w:cstheme="minorHAnsi"/>
          <w:color w:val="000000" w:themeColor="text1"/>
        </w:rPr>
        <w:t xml:space="preserve"> </w:t>
      </w:r>
      <w:r w:rsidRPr="00313BDF">
        <w:rPr>
          <w:rFonts w:cstheme="minorHAnsi"/>
          <w:color w:val="000000" w:themeColor="text1"/>
        </w:rPr>
        <w:t xml:space="preserve">Η ημέρα ολοκληρώνεται με το Φρούριο του </w:t>
      </w:r>
      <w:proofErr w:type="spellStart"/>
      <w:r w:rsidRPr="00313BDF">
        <w:rPr>
          <w:rFonts w:cstheme="minorHAnsi"/>
          <w:color w:val="000000" w:themeColor="text1"/>
        </w:rPr>
        <w:t>Καϊτπεη</w:t>
      </w:r>
      <w:proofErr w:type="spellEnd"/>
      <w:r w:rsidRPr="00313BDF">
        <w:rPr>
          <w:rFonts w:cstheme="minorHAnsi"/>
          <w:color w:val="000000" w:themeColor="text1"/>
        </w:rPr>
        <w:t xml:space="preserve"> χτισμένο στο σημείο όπου βρισκόταν ο θρυλικός Φάρος της Αλεξάνδρειας , ένα από τα Επτά Θαύματα του Αρχαίου Κόσμου. Καθώς δύει ο ήλιο και σας αποχαιρετά η Αλεξάνδρεια, σας αποκαλύπτει τον πραγματικό της χαρακτήρα!  Μιας πόλης  όπου η μνήμη του ελληνισμού, η αιγυπτιακή παράδοση και η κοσμοπολίτικη ιστορία συνυπάρχουν μέχρι σήμερα. </w:t>
      </w:r>
    </w:p>
    <w:p w14:paraId="762D44F1" w14:textId="77777777" w:rsidR="00313BDF" w:rsidRPr="002D37B6" w:rsidRDefault="00313BDF" w:rsidP="00313BDF">
      <w:pPr>
        <w:pStyle w:val="aa"/>
        <w:jc w:val="both"/>
        <w:rPr>
          <w:rFonts w:cstheme="minorHAnsi"/>
          <w:color w:val="000000" w:themeColor="text1"/>
        </w:rPr>
      </w:pPr>
    </w:p>
    <w:p w14:paraId="3FB7DE6C" w14:textId="42003883" w:rsidR="00411330" w:rsidRPr="00FE07C8" w:rsidRDefault="00411330" w:rsidP="00313BDF">
      <w:pPr>
        <w:pStyle w:val="aa"/>
        <w:jc w:val="both"/>
        <w:rPr>
          <w:rFonts w:cstheme="minorHAnsi"/>
          <w:b/>
          <w:bCs/>
          <w:color w:val="000000" w:themeColor="text1"/>
        </w:rPr>
      </w:pPr>
      <w:r w:rsidRPr="00313BDF">
        <w:rPr>
          <w:rFonts w:cstheme="minorHAnsi"/>
          <w:b/>
          <w:bCs/>
          <w:color w:val="000000" w:themeColor="text1"/>
        </w:rPr>
        <w:t xml:space="preserve">4η μέρα- ΕΘΝΙΚΟ ΜΟΥΣΕΙΟ ΑΙΓΥΠΤΙΑΚΟΥ ΠΟΛΙΤΙΣΜΟΥ- ΚΟΠΤΙΚΟ ΚΆΙΡΟ </w:t>
      </w:r>
      <w:r w:rsidR="00FE07C8">
        <w:rPr>
          <w:rFonts w:cstheme="minorHAnsi"/>
          <w:b/>
          <w:bCs/>
          <w:color w:val="000000" w:themeColor="text1"/>
        </w:rPr>
        <w:t>–</w:t>
      </w:r>
      <w:r w:rsidRPr="00313BDF">
        <w:rPr>
          <w:rFonts w:cstheme="minorHAnsi"/>
          <w:b/>
          <w:bCs/>
          <w:color w:val="000000" w:themeColor="text1"/>
        </w:rPr>
        <w:t xml:space="preserve"> ΠΤΗΣΗ</w:t>
      </w:r>
      <w:r w:rsidR="00FE07C8" w:rsidRPr="00FE07C8">
        <w:rPr>
          <w:rFonts w:cstheme="minorHAnsi"/>
          <w:b/>
          <w:bCs/>
          <w:color w:val="000000" w:themeColor="text1"/>
        </w:rPr>
        <w:t xml:space="preserve"> </w:t>
      </w:r>
      <w:r w:rsidR="00FE07C8">
        <w:rPr>
          <w:rFonts w:cstheme="minorHAnsi"/>
          <w:b/>
          <w:bCs/>
          <w:color w:val="000000" w:themeColor="text1"/>
        </w:rPr>
        <w:t xml:space="preserve">ΕΠΙΣΤΡΟΦΗΣ </w:t>
      </w:r>
      <w:r w:rsidR="00036ECD">
        <w:rPr>
          <w:rFonts w:cstheme="minorHAnsi"/>
          <w:b/>
          <w:bCs/>
          <w:color w:val="000000" w:themeColor="text1"/>
        </w:rPr>
        <w:t xml:space="preserve">ΓΙΑ ΑΘΗΝΑ </w:t>
      </w:r>
    </w:p>
    <w:p w14:paraId="113FBDE8" w14:textId="394982DC" w:rsidR="00411330" w:rsidRPr="00313BDF" w:rsidRDefault="00411330" w:rsidP="00313BDF">
      <w:pPr>
        <w:pStyle w:val="aa"/>
        <w:jc w:val="both"/>
        <w:rPr>
          <w:rFonts w:cstheme="minorHAnsi"/>
          <w:color w:val="000000" w:themeColor="text1"/>
        </w:rPr>
      </w:pPr>
      <w:r w:rsidRPr="00313BDF">
        <w:rPr>
          <w:rFonts w:cstheme="minorHAnsi"/>
          <w:color w:val="000000" w:themeColor="text1"/>
        </w:rPr>
        <w:t xml:space="preserve">Το </w:t>
      </w:r>
      <w:proofErr w:type="spellStart"/>
      <w:r w:rsidRPr="00313BDF">
        <w:rPr>
          <w:rFonts w:cstheme="minorHAnsi"/>
          <w:color w:val="000000" w:themeColor="text1"/>
        </w:rPr>
        <w:t>National</w:t>
      </w:r>
      <w:proofErr w:type="spellEnd"/>
      <w:r w:rsidRPr="00313BDF">
        <w:rPr>
          <w:rFonts w:cstheme="minorHAnsi"/>
          <w:color w:val="000000" w:themeColor="text1"/>
        </w:rPr>
        <w:t xml:space="preserve"> </w:t>
      </w:r>
      <w:proofErr w:type="spellStart"/>
      <w:r w:rsidRPr="00313BDF">
        <w:rPr>
          <w:rFonts w:cstheme="minorHAnsi"/>
          <w:color w:val="000000" w:themeColor="text1"/>
        </w:rPr>
        <w:t>Museum</w:t>
      </w:r>
      <w:proofErr w:type="spellEnd"/>
      <w:r w:rsidRPr="00313BDF">
        <w:rPr>
          <w:rFonts w:cstheme="minorHAnsi"/>
          <w:color w:val="000000" w:themeColor="text1"/>
        </w:rPr>
        <w:t xml:space="preserve"> of </w:t>
      </w:r>
      <w:proofErr w:type="spellStart"/>
      <w:r w:rsidRPr="00313BDF">
        <w:rPr>
          <w:rFonts w:cstheme="minorHAnsi"/>
          <w:color w:val="000000" w:themeColor="text1"/>
        </w:rPr>
        <w:t>Egyptian</w:t>
      </w:r>
      <w:proofErr w:type="spellEnd"/>
      <w:r w:rsidRPr="00313BDF">
        <w:rPr>
          <w:rFonts w:cstheme="minorHAnsi"/>
          <w:color w:val="000000" w:themeColor="text1"/>
        </w:rPr>
        <w:t xml:space="preserve"> </w:t>
      </w:r>
      <w:proofErr w:type="spellStart"/>
      <w:r w:rsidRPr="00313BDF">
        <w:rPr>
          <w:rFonts w:cstheme="minorHAnsi"/>
          <w:color w:val="000000" w:themeColor="text1"/>
        </w:rPr>
        <w:t>Civilization</w:t>
      </w:r>
      <w:proofErr w:type="spellEnd"/>
      <w:r w:rsidRPr="00313BDF">
        <w:rPr>
          <w:rFonts w:cstheme="minorHAnsi"/>
          <w:color w:val="000000" w:themeColor="text1"/>
        </w:rPr>
        <w:t xml:space="preserve"> αποτελεί ένα από τα σημαντικότερα και πιο σύγχρονα μουσεία της Αιγύπτου, αφιερωμένο στη διαχρονική ιστορία και τον πολιτισμό της χώρας από την προϊστορική εποχή έως τη σύγχρονη περίοδο.</w:t>
      </w:r>
      <w:r w:rsidR="00313BDF" w:rsidRPr="00313BDF">
        <w:rPr>
          <w:rFonts w:cstheme="minorHAnsi"/>
          <w:color w:val="000000" w:themeColor="text1"/>
        </w:rPr>
        <w:t xml:space="preserve"> </w:t>
      </w:r>
      <w:r w:rsidRPr="00313BDF">
        <w:rPr>
          <w:rFonts w:cstheme="minorHAnsi"/>
          <w:color w:val="000000" w:themeColor="text1"/>
        </w:rPr>
        <w:t xml:space="preserve">Βρίσκεται στην ιστορική περιοχή </w:t>
      </w:r>
      <w:proofErr w:type="spellStart"/>
      <w:r w:rsidRPr="00313BDF">
        <w:rPr>
          <w:rFonts w:cstheme="minorHAnsi"/>
          <w:color w:val="000000" w:themeColor="text1"/>
        </w:rPr>
        <w:t>Φουστάτ</w:t>
      </w:r>
      <w:proofErr w:type="spellEnd"/>
      <w:r w:rsidRPr="00313BDF">
        <w:rPr>
          <w:rFonts w:cstheme="minorHAnsi"/>
          <w:color w:val="000000" w:themeColor="text1"/>
        </w:rPr>
        <w:t xml:space="preserve"> του Παλαιού </w:t>
      </w:r>
      <w:proofErr w:type="spellStart"/>
      <w:r w:rsidRPr="00313BDF">
        <w:rPr>
          <w:rFonts w:cstheme="minorHAnsi"/>
          <w:color w:val="000000" w:themeColor="text1"/>
        </w:rPr>
        <w:t>Καΐρου</w:t>
      </w:r>
      <w:proofErr w:type="spellEnd"/>
      <w:r w:rsidRPr="00313BDF">
        <w:rPr>
          <w:rFonts w:cstheme="minorHAnsi"/>
          <w:color w:val="000000" w:themeColor="text1"/>
        </w:rPr>
        <w:t xml:space="preserve"> και εγκαινιάστηκε επίσημα το 2021.</w:t>
      </w:r>
      <w:r w:rsidR="00313BDF" w:rsidRPr="00313BDF">
        <w:rPr>
          <w:rFonts w:cstheme="minorHAnsi"/>
          <w:color w:val="000000" w:themeColor="text1"/>
        </w:rPr>
        <w:t xml:space="preserve"> </w:t>
      </w:r>
      <w:r w:rsidRPr="00313BDF">
        <w:rPr>
          <w:rFonts w:cstheme="minorHAnsi"/>
          <w:color w:val="000000" w:themeColor="text1"/>
        </w:rPr>
        <w:t>Εδώ γνωρίζουμε τη συναρπαστική εξέλιξη του αιγυπτιακού πολιτισμού μέσα από μοναδικά εκθέματα, βασιλικούς θησαυρούς, αντικείμενα καθημερινής ζωής, χειρόγραφα, υφάσματα και έργα τέχνης που καλύπτουν χιλιάδες χρόνια ιστορίας.</w:t>
      </w:r>
      <w:r w:rsidR="00313BDF" w:rsidRPr="00313BDF">
        <w:rPr>
          <w:rFonts w:cstheme="minorHAnsi"/>
          <w:color w:val="000000" w:themeColor="text1"/>
        </w:rPr>
        <w:t xml:space="preserve"> </w:t>
      </w:r>
      <w:r w:rsidRPr="00313BDF">
        <w:rPr>
          <w:rFonts w:cstheme="minorHAnsi"/>
          <w:color w:val="000000" w:themeColor="text1"/>
        </w:rPr>
        <w:t> Το μουσείο παρουσιάζει θεματικές ενότητες αφιερωμένες στον Νείλο, τη γραφή, τη θρησκεία, την κοινωνία και τις παραδόσεις της Αιγύπτου.</w:t>
      </w:r>
      <w:r w:rsidR="00313BDF" w:rsidRPr="00313BDF">
        <w:rPr>
          <w:rFonts w:cstheme="minorHAnsi"/>
          <w:color w:val="000000" w:themeColor="text1"/>
        </w:rPr>
        <w:t xml:space="preserve"> </w:t>
      </w:r>
      <w:r w:rsidRPr="00313BDF">
        <w:rPr>
          <w:rFonts w:cstheme="minorHAnsi"/>
          <w:color w:val="000000" w:themeColor="text1"/>
        </w:rPr>
        <w:t xml:space="preserve">Ιδιαίτερο ενδιαφέρον παρουσιάζει η περίφημη Αίθουσα των Βασιλικών Μουμιών, όπου φυλάσσονται οι μούμιες μεγάλων Φαραώ και βασιλισσών της αρχαίας Αιγύπτου, σε έναν εντυπωσιακό εκθεσιακό χώρο υψηλής τεχνολογίας που αναδεικνύει τα μυστικά της ταρίχευσης και των αρχαίων ταφικών τελετουργιών.  Συνεχίζουμε με τις διάσημες Χριστιανικές εκκλησίες του </w:t>
      </w:r>
      <w:proofErr w:type="spellStart"/>
      <w:r w:rsidRPr="00313BDF">
        <w:rPr>
          <w:rFonts w:cstheme="minorHAnsi"/>
          <w:color w:val="000000" w:themeColor="text1"/>
        </w:rPr>
        <w:t>Καΐρου</w:t>
      </w:r>
      <w:proofErr w:type="spellEnd"/>
      <w:r w:rsidRPr="00313BDF">
        <w:rPr>
          <w:rFonts w:cstheme="minorHAnsi"/>
          <w:color w:val="000000" w:themeColor="text1"/>
        </w:rPr>
        <w:t xml:space="preserve">, όπως η κρεμαστή εκκλησία της Παναγίας και η Ελληνική εκκλησία του Αγίου Γεωργίου, 2 εκκλησίες χτισμένες πάνω στα ερείπια των τειχών του </w:t>
      </w:r>
      <w:proofErr w:type="spellStart"/>
      <w:r w:rsidRPr="00313BDF">
        <w:rPr>
          <w:rFonts w:cstheme="minorHAnsi"/>
          <w:color w:val="000000" w:themeColor="text1"/>
        </w:rPr>
        <w:t>Ρωμαϊκου</w:t>
      </w:r>
      <w:proofErr w:type="spellEnd"/>
      <w:r w:rsidRPr="00313BDF">
        <w:rPr>
          <w:rFonts w:cstheme="minorHAnsi"/>
          <w:color w:val="000000" w:themeColor="text1"/>
        </w:rPr>
        <w:t xml:space="preserve"> Φρουρίου της Βαβυλώνας.  Επίσης θα δείτε  την Εκκλησία του </w:t>
      </w:r>
      <w:proofErr w:type="spellStart"/>
      <w:r w:rsidRPr="00313BDF">
        <w:rPr>
          <w:rFonts w:cstheme="minorHAnsi"/>
          <w:color w:val="000000" w:themeColor="text1"/>
        </w:rPr>
        <w:t>Abu</w:t>
      </w:r>
      <w:proofErr w:type="spellEnd"/>
      <w:r w:rsidRPr="00313BDF">
        <w:rPr>
          <w:rFonts w:cstheme="minorHAnsi"/>
          <w:color w:val="000000" w:themeColor="text1"/>
        </w:rPr>
        <w:t xml:space="preserve"> </w:t>
      </w:r>
      <w:proofErr w:type="spellStart"/>
      <w:r w:rsidRPr="00313BDF">
        <w:rPr>
          <w:rFonts w:cstheme="minorHAnsi"/>
          <w:color w:val="000000" w:themeColor="text1"/>
        </w:rPr>
        <w:t>Serga</w:t>
      </w:r>
      <w:proofErr w:type="spellEnd"/>
      <w:r w:rsidRPr="00313BDF">
        <w:rPr>
          <w:rFonts w:cstheme="minorHAnsi"/>
          <w:color w:val="000000" w:themeColor="text1"/>
        </w:rPr>
        <w:t xml:space="preserve"> (Άγιος Σέργιος). Η εκκλησία είναι χτισμένη σε μια σπηλιά, που πιστεύεται ότι η Παναγία, ο Ιωσήφ και το Θείο Βρέφος βρήκαν καταφύγιο, κατά τη διάρκεια της Φυγής τους στην Αίγυπτο. Όλη αυτή η περιοχή είναι ένας παγκοσμίου φήμης προορισμός για τους προσκυνητές.</w:t>
      </w:r>
      <w:r w:rsidR="00313BDF" w:rsidRPr="00313BDF">
        <w:rPr>
          <w:rFonts w:cstheme="minorHAnsi"/>
          <w:color w:val="000000" w:themeColor="text1"/>
        </w:rPr>
        <w:t xml:space="preserve"> </w:t>
      </w:r>
      <w:r w:rsidRPr="00313BDF">
        <w:rPr>
          <w:rFonts w:cstheme="minorHAnsi"/>
          <w:color w:val="000000" w:themeColor="text1"/>
        </w:rPr>
        <w:t>Μετά την ξενάγηση μεταφορά στο αεροδρόμιο για την πτήση επιστροφής</w:t>
      </w:r>
      <w:r w:rsidR="00313BDF" w:rsidRPr="00313BDF">
        <w:rPr>
          <w:rFonts w:cstheme="minorHAnsi"/>
          <w:color w:val="000000" w:themeColor="text1"/>
        </w:rPr>
        <w:t xml:space="preserve">. </w:t>
      </w:r>
      <w:r w:rsidRPr="00313BDF">
        <w:rPr>
          <w:rFonts w:cstheme="minorHAnsi"/>
          <w:color w:val="000000" w:themeColor="text1"/>
        </w:rPr>
        <w:t xml:space="preserve">Μετά από τέσσερις ημέρες γεμάτες εικόνες, αρώματα, ιστορία και μοναδικές εμπειρίες, το ταξίδι μας στην Αίγυπτο φτάνει στο τέλος του, αφήνοντάς μας αναμνήσεις που θα μας συνοδεύουν για πάντα. Από τη μυστηριακή ατμόσφαιρα του </w:t>
      </w:r>
      <w:proofErr w:type="spellStart"/>
      <w:r w:rsidRPr="00313BDF">
        <w:rPr>
          <w:rFonts w:cstheme="minorHAnsi"/>
          <w:color w:val="000000" w:themeColor="text1"/>
        </w:rPr>
        <w:t>Καΐρου</w:t>
      </w:r>
      <w:proofErr w:type="spellEnd"/>
      <w:r w:rsidRPr="00313BDF">
        <w:rPr>
          <w:rFonts w:cstheme="minorHAnsi"/>
          <w:color w:val="000000" w:themeColor="text1"/>
        </w:rPr>
        <w:t xml:space="preserve"> και τα σπουδαία μνημεία ενός από τους αρχαιότερους πολιτισμούς του κόσμου, έως τη γοητεία και τη θαλασσινή αύρα της κοσμοπολίτικης Αλεξάνδρειας, κάθε στιγμή αποτέλεσε ένα ξεχωριστό ταξίδι στον χρόνο και στην καρδιά της αιγυπτιακής ιστορίας!</w:t>
      </w:r>
    </w:p>
    <w:sectPr w:rsidR="00411330" w:rsidRPr="00313BDF" w:rsidSect="00313BDF">
      <w:headerReference w:type="default" r:id="rId7"/>
      <w:pgSz w:w="11906" w:h="16838"/>
      <w:pgMar w:top="142" w:right="282" w:bottom="284" w:left="426"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EBD1" w14:textId="77777777" w:rsidR="00191780" w:rsidRDefault="00191780" w:rsidP="00313BDF">
      <w:pPr>
        <w:spacing w:after="0" w:line="240" w:lineRule="auto"/>
      </w:pPr>
      <w:r>
        <w:separator/>
      </w:r>
    </w:p>
  </w:endnote>
  <w:endnote w:type="continuationSeparator" w:id="0">
    <w:p w14:paraId="27208B0C" w14:textId="77777777" w:rsidR="00191780" w:rsidRDefault="00191780" w:rsidP="00313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DDBF" w14:textId="77777777" w:rsidR="00191780" w:rsidRDefault="00191780" w:rsidP="00313BDF">
      <w:pPr>
        <w:spacing w:after="0" w:line="240" w:lineRule="auto"/>
      </w:pPr>
      <w:r>
        <w:separator/>
      </w:r>
    </w:p>
  </w:footnote>
  <w:footnote w:type="continuationSeparator" w:id="0">
    <w:p w14:paraId="1A19EF4B" w14:textId="77777777" w:rsidR="00191780" w:rsidRDefault="00191780" w:rsidP="00313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CB56" w14:textId="15E60AF9" w:rsidR="00313BDF" w:rsidRDefault="00313BDF" w:rsidP="00313BDF">
    <w:pPr>
      <w:pStyle w:val="ab"/>
      <w:jc w:val="center"/>
    </w:pPr>
    <w:r>
      <w:rPr>
        <w:noProof/>
      </w:rPr>
      <w:drawing>
        <wp:inline distT="0" distB="0" distL="0" distR="0" wp14:anchorId="27BF6D88" wp14:editId="75D9B479">
          <wp:extent cx="2238378" cy="914400"/>
          <wp:effectExtent l="0" t="0" r="9522" b="0"/>
          <wp:docPr id="159093520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38378" cy="914400"/>
                  </a:xfrm>
                  <a:prstGeom prst="rect">
                    <a:avLst/>
                  </a:prstGeom>
                  <a:noFill/>
                  <a:ln>
                    <a:noFill/>
                    <a:prstDash/>
                  </a:ln>
                </pic:spPr>
              </pic:pic>
            </a:graphicData>
          </a:graphic>
        </wp:inline>
      </w:drawing>
    </w:r>
  </w:p>
  <w:p w14:paraId="497A93F7" w14:textId="77777777" w:rsidR="00313BDF" w:rsidRDefault="00313BD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53B"/>
    <w:multiLevelType w:val="hybridMultilevel"/>
    <w:tmpl w:val="8CFC1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32A0FC2"/>
    <w:multiLevelType w:val="hybridMultilevel"/>
    <w:tmpl w:val="28247934"/>
    <w:lvl w:ilvl="0" w:tplc="6C42A9A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F85220F"/>
    <w:multiLevelType w:val="hybridMultilevel"/>
    <w:tmpl w:val="109221E0"/>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B77D54"/>
    <w:multiLevelType w:val="hybridMultilevel"/>
    <w:tmpl w:val="C772F9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90C1D98"/>
    <w:multiLevelType w:val="multilevel"/>
    <w:tmpl w:val="099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5608A"/>
    <w:multiLevelType w:val="hybridMultilevel"/>
    <w:tmpl w:val="80B06028"/>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EF16AB"/>
    <w:multiLevelType w:val="hybridMultilevel"/>
    <w:tmpl w:val="9FC6E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0373AC9"/>
    <w:multiLevelType w:val="multilevel"/>
    <w:tmpl w:val="F5A43E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E234BBE"/>
    <w:multiLevelType w:val="hybridMultilevel"/>
    <w:tmpl w:val="61D47960"/>
    <w:lvl w:ilvl="0" w:tplc="AD82DCC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27171064">
    <w:abstractNumId w:val="6"/>
  </w:num>
  <w:num w:numId="2" w16cid:durableId="554857521">
    <w:abstractNumId w:val="8"/>
  </w:num>
  <w:num w:numId="3" w16cid:durableId="1121653544">
    <w:abstractNumId w:val="2"/>
  </w:num>
  <w:num w:numId="4" w16cid:durableId="216863434">
    <w:abstractNumId w:val="0"/>
  </w:num>
  <w:num w:numId="5" w16cid:durableId="1573849302">
    <w:abstractNumId w:val="1"/>
  </w:num>
  <w:num w:numId="6" w16cid:durableId="1750418040">
    <w:abstractNumId w:val="5"/>
  </w:num>
  <w:num w:numId="7" w16cid:durableId="563881430">
    <w:abstractNumId w:val="7"/>
  </w:num>
  <w:num w:numId="8" w16cid:durableId="481388888">
    <w:abstractNumId w:val="4"/>
  </w:num>
  <w:num w:numId="9" w16cid:durableId="383338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30"/>
    <w:rsid w:val="00036ECD"/>
    <w:rsid w:val="000E5268"/>
    <w:rsid w:val="00131925"/>
    <w:rsid w:val="00191780"/>
    <w:rsid w:val="00213CBA"/>
    <w:rsid w:val="002D37B6"/>
    <w:rsid w:val="00313BDF"/>
    <w:rsid w:val="00411330"/>
    <w:rsid w:val="00495797"/>
    <w:rsid w:val="00557912"/>
    <w:rsid w:val="006166C2"/>
    <w:rsid w:val="00634897"/>
    <w:rsid w:val="006A4029"/>
    <w:rsid w:val="00800FCB"/>
    <w:rsid w:val="00804993"/>
    <w:rsid w:val="0083776B"/>
    <w:rsid w:val="008B7C31"/>
    <w:rsid w:val="00956D12"/>
    <w:rsid w:val="00957DA5"/>
    <w:rsid w:val="00982E7A"/>
    <w:rsid w:val="00A83A0B"/>
    <w:rsid w:val="00B11791"/>
    <w:rsid w:val="00CC08E5"/>
    <w:rsid w:val="00D043AC"/>
    <w:rsid w:val="00DF4E9F"/>
    <w:rsid w:val="00E171DC"/>
    <w:rsid w:val="00E94024"/>
    <w:rsid w:val="00FE07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932A8"/>
  <w15:chartTrackingRefBased/>
  <w15:docId w15:val="{B90BA8F0-1237-4B3B-825A-A824E158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113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113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113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113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113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113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13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13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13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1133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1133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1133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1133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1133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1133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1133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1133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11330"/>
    <w:rPr>
      <w:rFonts w:eastAsiaTheme="majorEastAsia" w:cstheme="majorBidi"/>
      <w:color w:val="272727" w:themeColor="text1" w:themeTint="D8"/>
    </w:rPr>
  </w:style>
  <w:style w:type="paragraph" w:styleId="a3">
    <w:name w:val="Title"/>
    <w:basedOn w:val="a"/>
    <w:next w:val="a"/>
    <w:link w:val="Char"/>
    <w:uiPriority w:val="10"/>
    <w:qFormat/>
    <w:rsid w:val="00411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1133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133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1133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1330"/>
    <w:pPr>
      <w:spacing w:before="160"/>
      <w:jc w:val="center"/>
    </w:pPr>
    <w:rPr>
      <w:i/>
      <w:iCs/>
      <w:color w:val="404040" w:themeColor="text1" w:themeTint="BF"/>
    </w:rPr>
  </w:style>
  <w:style w:type="character" w:customStyle="1" w:styleId="Char1">
    <w:name w:val="Απόσπασμα Char"/>
    <w:basedOn w:val="a0"/>
    <w:link w:val="a5"/>
    <w:uiPriority w:val="29"/>
    <w:rsid w:val="00411330"/>
    <w:rPr>
      <w:i/>
      <w:iCs/>
      <w:color w:val="404040" w:themeColor="text1" w:themeTint="BF"/>
    </w:rPr>
  </w:style>
  <w:style w:type="paragraph" w:styleId="a6">
    <w:name w:val="List Paragraph"/>
    <w:basedOn w:val="a"/>
    <w:uiPriority w:val="34"/>
    <w:qFormat/>
    <w:rsid w:val="00411330"/>
    <w:pPr>
      <w:ind w:left="720"/>
      <w:contextualSpacing/>
    </w:pPr>
  </w:style>
  <w:style w:type="character" w:styleId="a7">
    <w:name w:val="Intense Emphasis"/>
    <w:basedOn w:val="a0"/>
    <w:uiPriority w:val="21"/>
    <w:qFormat/>
    <w:rsid w:val="00411330"/>
    <w:rPr>
      <w:i/>
      <w:iCs/>
      <w:color w:val="2F5496" w:themeColor="accent1" w:themeShade="BF"/>
    </w:rPr>
  </w:style>
  <w:style w:type="paragraph" w:styleId="a8">
    <w:name w:val="Intense Quote"/>
    <w:basedOn w:val="a"/>
    <w:next w:val="a"/>
    <w:link w:val="Char2"/>
    <w:uiPriority w:val="30"/>
    <w:qFormat/>
    <w:rsid w:val="004113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11330"/>
    <w:rPr>
      <w:i/>
      <w:iCs/>
      <w:color w:val="2F5496" w:themeColor="accent1" w:themeShade="BF"/>
    </w:rPr>
  </w:style>
  <w:style w:type="character" w:styleId="a9">
    <w:name w:val="Intense Reference"/>
    <w:basedOn w:val="a0"/>
    <w:uiPriority w:val="32"/>
    <w:qFormat/>
    <w:rsid w:val="00411330"/>
    <w:rPr>
      <w:b/>
      <w:bCs/>
      <w:smallCaps/>
      <w:color w:val="2F5496" w:themeColor="accent1" w:themeShade="BF"/>
      <w:spacing w:val="5"/>
    </w:rPr>
  </w:style>
  <w:style w:type="paragraph" w:styleId="aa">
    <w:name w:val="No Spacing"/>
    <w:link w:val="Char3"/>
    <w:uiPriority w:val="1"/>
    <w:qFormat/>
    <w:rsid w:val="00313BDF"/>
    <w:pPr>
      <w:spacing w:after="0" w:line="240" w:lineRule="auto"/>
    </w:pPr>
  </w:style>
  <w:style w:type="paragraph" w:styleId="ab">
    <w:name w:val="header"/>
    <w:basedOn w:val="a"/>
    <w:link w:val="Char4"/>
    <w:uiPriority w:val="99"/>
    <w:unhideWhenUsed/>
    <w:rsid w:val="00313BDF"/>
    <w:pPr>
      <w:tabs>
        <w:tab w:val="center" w:pos="4153"/>
        <w:tab w:val="right" w:pos="8306"/>
      </w:tabs>
      <w:spacing w:after="0" w:line="240" w:lineRule="auto"/>
    </w:pPr>
  </w:style>
  <w:style w:type="character" w:customStyle="1" w:styleId="Char4">
    <w:name w:val="Κεφαλίδα Char"/>
    <w:basedOn w:val="a0"/>
    <w:link w:val="ab"/>
    <w:uiPriority w:val="99"/>
    <w:rsid w:val="00313BDF"/>
  </w:style>
  <w:style w:type="paragraph" w:styleId="ac">
    <w:name w:val="footer"/>
    <w:basedOn w:val="a"/>
    <w:link w:val="Char5"/>
    <w:uiPriority w:val="99"/>
    <w:unhideWhenUsed/>
    <w:rsid w:val="00313BDF"/>
    <w:pPr>
      <w:tabs>
        <w:tab w:val="center" w:pos="4153"/>
        <w:tab w:val="right" w:pos="8306"/>
      </w:tabs>
      <w:spacing w:after="0" w:line="240" w:lineRule="auto"/>
    </w:pPr>
  </w:style>
  <w:style w:type="character" w:customStyle="1" w:styleId="Char5">
    <w:name w:val="Υποσέλιδο Char"/>
    <w:basedOn w:val="a0"/>
    <w:link w:val="ac"/>
    <w:uiPriority w:val="99"/>
    <w:rsid w:val="00313BDF"/>
  </w:style>
  <w:style w:type="character" w:customStyle="1" w:styleId="Char3">
    <w:name w:val="Χωρίς διάστιχο Char"/>
    <w:link w:val="aa"/>
    <w:uiPriority w:val="1"/>
    <w:rsid w:val="002D3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1567</Words>
  <Characters>8466</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Zafeiriadou | Athoshellas</dc:creator>
  <cp:keywords/>
  <dc:description/>
  <cp:lastModifiedBy>ZORPIDIS ATHENS</cp:lastModifiedBy>
  <cp:revision>11</cp:revision>
  <dcterms:created xsi:type="dcterms:W3CDTF">2026-07-01T08:01:00Z</dcterms:created>
  <dcterms:modified xsi:type="dcterms:W3CDTF">2026-07-17T08:09:00Z</dcterms:modified>
</cp:coreProperties>
</file>